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208" w:rsidRDefault="007077EB" w:rsidP="00381208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Департамент образования Администрации города Екатеринбурга                                                                                                                                                                        Управление образования </w:t>
      </w:r>
      <w:proofErr w:type="gramStart"/>
      <w:r>
        <w:rPr>
          <w:rFonts w:ascii="Times New Roman" w:hAnsi="Times New Roman"/>
          <w:b/>
        </w:rPr>
        <w:t>Верх-</w:t>
      </w:r>
      <w:proofErr w:type="spellStart"/>
      <w:r>
        <w:rPr>
          <w:rFonts w:ascii="Times New Roman" w:hAnsi="Times New Roman"/>
          <w:b/>
        </w:rPr>
        <w:t>Исетского</w:t>
      </w:r>
      <w:proofErr w:type="spellEnd"/>
      <w:proofErr w:type="gramEnd"/>
      <w:r>
        <w:rPr>
          <w:rFonts w:ascii="Times New Roman" w:hAnsi="Times New Roman"/>
          <w:b/>
        </w:rPr>
        <w:t xml:space="preserve"> района                                                                                                                                                                                        </w:t>
      </w:r>
      <w:r w:rsidR="00381208">
        <w:rPr>
          <w:rFonts w:ascii="Times New Roman" w:hAnsi="Times New Roman"/>
          <w:b/>
        </w:rPr>
        <w:t xml:space="preserve">Муниципальное бюджетное дошкольное образовательное учреждение-детский сад № 7 </w:t>
      </w:r>
    </w:p>
    <w:p w:rsidR="00381208" w:rsidRDefault="00381208" w:rsidP="00381208">
      <w:pPr>
        <w:spacing w:line="240" w:lineRule="auto"/>
        <w:jc w:val="center"/>
        <w:rPr>
          <w:rFonts w:ascii="Times New Roman" w:hAnsi="Times New Roman"/>
          <w:b/>
        </w:rPr>
      </w:pPr>
    </w:p>
    <w:p w:rsidR="00B43C64" w:rsidRDefault="008C7805" w:rsidP="00381208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4067175" cy="3698240"/>
            <wp:effectExtent l="0" t="0" r="9525" b="0"/>
            <wp:docPr id="2" name="Рисунок 2" descr="C:\Users\Михаил\Desktop\городецкая роспись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ил\Desktop\городецкая роспись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69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8E4" w:rsidRPr="007008E4" w:rsidRDefault="007008E4" w:rsidP="003812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52"/>
          <w:szCs w:val="28"/>
          <w:lang w:eastAsia="ru-RU"/>
        </w:rPr>
      </w:pPr>
    </w:p>
    <w:p w:rsidR="001F3E47" w:rsidRDefault="001F3E47" w:rsidP="003812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96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96"/>
          <w:szCs w:val="28"/>
          <w:lang w:eastAsia="ru-RU"/>
        </w:rPr>
        <w:t xml:space="preserve">Альбом </w:t>
      </w:r>
    </w:p>
    <w:p w:rsidR="00381208" w:rsidRDefault="007008E4" w:rsidP="003812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96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96"/>
          <w:szCs w:val="28"/>
          <w:lang w:eastAsia="ru-RU"/>
        </w:rPr>
        <w:t>«Г</w:t>
      </w:r>
      <w:r w:rsidR="008C7805">
        <w:rPr>
          <w:rFonts w:ascii="Times New Roman" w:eastAsia="Times New Roman" w:hAnsi="Times New Roman"/>
          <w:b/>
          <w:bCs/>
          <w:color w:val="002060"/>
          <w:sz w:val="96"/>
          <w:szCs w:val="28"/>
          <w:lang w:eastAsia="ru-RU"/>
        </w:rPr>
        <w:t>ородецкая</w:t>
      </w:r>
      <w:r>
        <w:rPr>
          <w:rFonts w:ascii="Times New Roman" w:eastAsia="Times New Roman" w:hAnsi="Times New Roman"/>
          <w:b/>
          <w:bCs/>
          <w:color w:val="002060"/>
          <w:sz w:val="96"/>
          <w:szCs w:val="28"/>
          <w:lang w:eastAsia="ru-RU"/>
        </w:rPr>
        <w:t xml:space="preserve"> роспись»</w:t>
      </w:r>
    </w:p>
    <w:p w:rsidR="00326A03" w:rsidRDefault="00326A03" w:rsidP="003812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r w:rsidRPr="00326A03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>для дошкольников</w:t>
      </w:r>
    </w:p>
    <w:p w:rsidR="007008E4" w:rsidRPr="00326A03" w:rsidRDefault="007008E4" w:rsidP="003812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</w:p>
    <w:p w:rsidR="00326A03" w:rsidRDefault="00326A03" w:rsidP="003812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32"/>
          <w:szCs w:val="36"/>
          <w:lang w:eastAsia="ru-RU"/>
        </w:rPr>
      </w:pPr>
    </w:p>
    <w:p w:rsidR="00381208" w:rsidRDefault="00381208" w:rsidP="003812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2"/>
          <w:szCs w:val="36"/>
          <w:lang w:eastAsia="ru-RU"/>
        </w:rPr>
        <w:t>Составитель</w:t>
      </w:r>
      <w:r>
        <w:rPr>
          <w:rFonts w:ascii="Times New Roman" w:eastAsia="Times New Roman" w:hAnsi="Times New Roman"/>
          <w:bCs/>
          <w:color w:val="000000"/>
          <w:sz w:val="36"/>
          <w:szCs w:val="36"/>
          <w:lang w:eastAsia="ru-RU"/>
        </w:rPr>
        <w:t>: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C3409E">
        <w:rPr>
          <w:rFonts w:ascii="Times New Roman" w:eastAsia="Times New Roman" w:hAnsi="Times New Roman"/>
          <w:bCs/>
          <w:color w:val="000000"/>
          <w:sz w:val="32"/>
          <w:szCs w:val="28"/>
          <w:lang w:eastAsia="ru-RU"/>
        </w:rPr>
        <w:t>Салова Елена Викторовна</w:t>
      </w:r>
    </w:p>
    <w:p w:rsidR="00381208" w:rsidRDefault="00381208" w:rsidP="003812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воспитатель </w:t>
      </w:r>
    </w:p>
    <w:p w:rsidR="00381208" w:rsidRDefault="00C3409E" w:rsidP="00C3409E">
      <w:pPr>
        <w:tabs>
          <w:tab w:val="left" w:pos="8640"/>
        </w:tabs>
      </w:pPr>
      <w:r>
        <w:tab/>
      </w:r>
    </w:p>
    <w:p w:rsidR="00381208" w:rsidRDefault="00381208" w:rsidP="00381208">
      <w:pPr>
        <w:spacing w:after="0"/>
      </w:pPr>
    </w:p>
    <w:p w:rsidR="00381208" w:rsidRDefault="00381208" w:rsidP="00381208">
      <w:pPr>
        <w:spacing w:after="0"/>
      </w:pPr>
    </w:p>
    <w:p w:rsidR="00381208" w:rsidRDefault="00381208" w:rsidP="00381208">
      <w:pPr>
        <w:spacing w:after="0"/>
        <w:rPr>
          <w:sz w:val="8"/>
        </w:rPr>
      </w:pPr>
    </w:p>
    <w:p w:rsidR="00381208" w:rsidRDefault="00381208" w:rsidP="00381208">
      <w:pPr>
        <w:spacing w:after="0" w:line="240" w:lineRule="auto"/>
        <w:ind w:left="30" w:right="30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г</w:t>
      </w:r>
      <w:r>
        <w:rPr>
          <w:rFonts w:ascii="AR JULIAN" w:eastAsia="Times New Roman" w:hAnsi="AR JULIAN"/>
          <w:b/>
          <w:bCs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Екатеринбург</w:t>
      </w:r>
    </w:p>
    <w:p w:rsidR="00B43C64" w:rsidRDefault="00B43C64" w:rsidP="00381208">
      <w:pPr>
        <w:spacing w:after="0" w:line="240" w:lineRule="auto"/>
        <w:ind w:left="30" w:right="30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B43C64" w:rsidRDefault="00B43C64" w:rsidP="00381208">
      <w:pPr>
        <w:spacing w:after="0" w:line="240" w:lineRule="auto"/>
        <w:ind w:left="30" w:right="30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1F3E47" w:rsidRPr="001F3E47" w:rsidRDefault="001F3E47" w:rsidP="001F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008E4" w:rsidRDefault="007008E4" w:rsidP="00700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36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36"/>
          <w:szCs w:val="28"/>
          <w:lang w:eastAsia="ru-RU"/>
        </w:rPr>
        <w:lastRenderedPageBreak/>
        <w:t xml:space="preserve">История возникновения </w:t>
      </w:r>
      <w:r w:rsidR="008C7805">
        <w:rPr>
          <w:rFonts w:ascii="Times New Roman" w:eastAsia="Times New Roman" w:hAnsi="Times New Roman"/>
          <w:b/>
          <w:bCs/>
          <w:color w:val="002060"/>
          <w:sz w:val="36"/>
          <w:szCs w:val="28"/>
          <w:lang w:eastAsia="ru-RU"/>
        </w:rPr>
        <w:t>городецкой</w:t>
      </w:r>
      <w:r>
        <w:rPr>
          <w:rFonts w:ascii="Times New Roman" w:eastAsia="Times New Roman" w:hAnsi="Times New Roman"/>
          <w:b/>
          <w:bCs/>
          <w:color w:val="002060"/>
          <w:sz w:val="36"/>
          <w:szCs w:val="28"/>
          <w:lang w:eastAsia="ru-RU"/>
        </w:rPr>
        <w:t xml:space="preserve"> росписи</w:t>
      </w:r>
    </w:p>
    <w:p w:rsidR="007008E4" w:rsidRDefault="007008E4" w:rsidP="00700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C7805" w:rsidRDefault="008C7805" w:rsidP="008C78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Роспись, которая ныне называется городецкой, родилась в Поволжье, в дере</w:t>
      </w: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в</w:t>
      </w: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нях, расположенных на берегах чистой и светлой речки Узоры. В селениях Косково, </w:t>
      </w:r>
      <w:proofErr w:type="spellStart"/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Курцево</w:t>
      </w:r>
      <w:proofErr w:type="spellEnd"/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, </w:t>
      </w:r>
      <w:proofErr w:type="spellStart"/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Хлебаиха</w:t>
      </w:r>
      <w:proofErr w:type="spellEnd"/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, Репино, Савино, Боярское и др. В XVIII в. возникает центр пр</w:t>
      </w: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изводства прядильных донец и игрушек. Свои изделия крестьяне отвозили прод</w:t>
      </w: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</w:t>
      </w: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вать на ярмарку в село Городец. Поэтому роспись, выполненная на этих изделиях, получила название Городецкая.</w:t>
      </w:r>
    </w:p>
    <w:p w:rsidR="008C7805" w:rsidRPr="008C7805" w:rsidRDefault="008C7805" w:rsidP="008C78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Толковый словарь русского языка В.И. Даля объясняет, что слово "донце" означает "дощечку, на которую садится у нас пряха, втыкая в нее гребень". Окончив работу, она вынимала гребень, а донце вешала на стену, и оно украшало избу. П</w:t>
      </w: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этому народные умельцы уделяли особое внимание украшению досок резьбой и росписью. Прялка была верной спутницей на протяжении всей жизни крестьянки. Часто служила подарком: жених дарил ее невесте, отец — дочери, муж — жене. П</w:t>
      </w: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этому донце выбиралось нарядное, красочное, всем на радость и удивление. Прялка передавалась по наследству, ее берегли и хранили. </w:t>
      </w:r>
    </w:p>
    <w:p w:rsidR="008C7805" w:rsidRPr="008C7805" w:rsidRDefault="008C7805" w:rsidP="008C78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Для украшения досок мастера пользовались своеобразной техникой — инкр</w:t>
      </w: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у</w:t>
      </w: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стацией, очень редко встречающейся в народном искусстве. Фигуры вырезали из дерева другой породы и вставляли в соответствующие по форме углубления. Эти вставки, сделанные из темного мореного дуба, рельефно выделялись на светлой п</w:t>
      </w: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верхности донца. Располагая древесиной двух оттенков и пользуясь самым простым инструментом, народные умельцы превращали донце в произведение искусства. </w:t>
      </w:r>
    </w:p>
    <w:p w:rsidR="008C7805" w:rsidRPr="008C7805" w:rsidRDefault="008C7805" w:rsidP="008C78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В дальнейшем мастера стали применять еще и подкраску донец. Яркое соч</w:t>
      </w: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</w:t>
      </w: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тание желтого фона с темным дубом, добавление синего, зеленого, красного цветов делало его нарядным и красочным. </w:t>
      </w:r>
    </w:p>
    <w:p w:rsidR="008C7805" w:rsidRPr="008C7805" w:rsidRDefault="008C7805" w:rsidP="008C78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Со второй половины XIX в. сложная и трудоемкая техника инкрустации зам</w:t>
      </w: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</w:t>
      </w: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нилась скобчатой резьбой с подкраской, а затем стала преобладать живописная м</w:t>
      </w: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</w:t>
      </w: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нера украшения. </w:t>
      </w:r>
    </w:p>
    <w:p w:rsidR="008C7805" w:rsidRPr="008C7805" w:rsidRDefault="008C7805" w:rsidP="008C78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Сюжетами старинной Городецкой росписи были изображения птиц, цветов, всадников на конях, барышень и кавалеров, сцен из народной жизни. </w:t>
      </w:r>
    </w:p>
    <w:p w:rsidR="008C7805" w:rsidRDefault="008C7805" w:rsidP="008C78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В наши дни традиции старых мастеров стремятся возродить и обогатить народные умельцы, работающие на фабрике художественных изделий "Городецкая роспись" в г. Городце. Среди них есть лауреаты премии им. И.Е. Репина. Это Л.Ф. Беспалова, Ф.Н. </w:t>
      </w:r>
      <w:proofErr w:type="spellStart"/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Касатова</w:t>
      </w:r>
      <w:proofErr w:type="spellEnd"/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, А.Е. </w:t>
      </w:r>
      <w:proofErr w:type="gramStart"/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Коновалов</w:t>
      </w:r>
      <w:proofErr w:type="gramEnd"/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, Л.А. </w:t>
      </w:r>
      <w:proofErr w:type="spellStart"/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Кубаткина</w:t>
      </w:r>
      <w:proofErr w:type="spellEnd"/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, Т.М. Рукина, А.В. Сок</w:t>
      </w: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лова.</w:t>
      </w:r>
    </w:p>
    <w:p w:rsidR="007B4D66" w:rsidRPr="007B4D66" w:rsidRDefault="007008E4" w:rsidP="00700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32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36"/>
          <w:szCs w:val="28"/>
          <w:lang w:eastAsia="ru-RU"/>
        </w:rPr>
        <w:t xml:space="preserve">Технология </w:t>
      </w:r>
      <w:r w:rsidR="008C7805">
        <w:rPr>
          <w:rFonts w:ascii="Times New Roman" w:eastAsia="Times New Roman" w:hAnsi="Times New Roman"/>
          <w:b/>
          <w:bCs/>
          <w:color w:val="002060"/>
          <w:sz w:val="36"/>
          <w:szCs w:val="28"/>
          <w:lang w:eastAsia="ru-RU"/>
        </w:rPr>
        <w:t>городецкой</w:t>
      </w:r>
      <w:r>
        <w:rPr>
          <w:rFonts w:ascii="Times New Roman" w:eastAsia="Times New Roman" w:hAnsi="Times New Roman"/>
          <w:b/>
          <w:bCs/>
          <w:color w:val="002060"/>
          <w:sz w:val="36"/>
          <w:szCs w:val="28"/>
          <w:lang w:eastAsia="ru-RU"/>
        </w:rPr>
        <w:t xml:space="preserve"> росписи</w:t>
      </w:r>
      <w:r w:rsidR="007B4D66" w:rsidRPr="007B4D66">
        <w:rPr>
          <w:rFonts w:ascii="Times New Roman" w:eastAsia="Times New Roman" w:hAnsi="Times New Roman"/>
          <w:b/>
          <w:bCs/>
          <w:color w:val="002060"/>
          <w:sz w:val="36"/>
          <w:szCs w:val="28"/>
          <w:lang w:eastAsia="ru-RU"/>
        </w:rPr>
        <w:t xml:space="preserve"> </w:t>
      </w:r>
    </w:p>
    <w:p w:rsid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C7805" w:rsidRPr="008C7805" w:rsidRDefault="008C7805" w:rsidP="008C78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В начале обучения очень важно научиться </w:t>
      </w:r>
      <w:proofErr w:type="gramStart"/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правильно</w:t>
      </w:r>
      <w:proofErr w:type="gramEnd"/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держать кисть. Она должна находиться в строго вертикальном положе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нии относительно работы</w:t>
      </w: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. Л</w:t>
      </w: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коть фиксируется, а кисть руки полностью свободна для выполнения неразрывных пл</w:t>
      </w: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</w:t>
      </w: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стичных мазков, как на гладких плоскостях, так и на сферических или цилиндрич</w:t>
      </w: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</w:t>
      </w: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ских поверхностях. В процессе работы можно опираться на оттопыренный м</w:t>
      </w: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и</w:t>
      </w: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зинец, слегка касаясь им изделия.</w:t>
      </w:r>
    </w:p>
    <w:p w:rsidR="008C7805" w:rsidRPr="008C7805" w:rsidRDefault="008C7805" w:rsidP="008C78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В росписи по дереву значительное место занимает орнамент.</w:t>
      </w:r>
    </w:p>
    <w:p w:rsidR="008C7805" w:rsidRPr="008C7805" w:rsidRDefault="008C7805" w:rsidP="008C78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Орнамент — это живописное, графическое или скульптурное украшение из сочетания геометрических, растительных или животных элементов.</w:t>
      </w:r>
    </w:p>
    <w:p w:rsidR="008C7805" w:rsidRPr="008C7805" w:rsidRDefault="008C7805" w:rsidP="008C78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C7805" w:rsidRPr="008C7805" w:rsidRDefault="008C7805" w:rsidP="008C78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proofErr w:type="gramStart"/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lastRenderedPageBreak/>
        <w:t>Основные элементы Городецкой росписи — это круги, скобки, точки, капли, дуги, штрихи, спирали.</w:t>
      </w:r>
      <w:proofErr w:type="gramEnd"/>
    </w:p>
    <w:p w:rsidR="007008E4" w:rsidRDefault="008C7805" w:rsidP="008C78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Важно понять разницу между понятиями "узор" и "орнамент".</w:t>
      </w:r>
    </w:p>
    <w:p w:rsidR="008C7805" w:rsidRDefault="008C7805" w:rsidP="008C78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008E4" w:rsidRDefault="007008E4" w:rsidP="001F3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008E4" w:rsidRDefault="007008E4" w:rsidP="001F3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434DA8" w:rsidRDefault="008C7805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82687" cy="5554639"/>
            <wp:effectExtent l="0" t="0" r="0" b="8255"/>
            <wp:docPr id="4" name="Рисунок 4" descr="hello_html_m5ecfd6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ecfd6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5553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805" w:rsidRDefault="008C7805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C7805" w:rsidRDefault="008C7805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C7805" w:rsidRDefault="008C7805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C7805" w:rsidRDefault="008C7805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C7805" w:rsidRDefault="008C7805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C7805" w:rsidRDefault="008C7805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C7805" w:rsidRDefault="008C7805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C7805" w:rsidRDefault="008C7805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C7805" w:rsidRDefault="008C7805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2687" cy="3971499"/>
            <wp:effectExtent l="0" t="0" r="0" b="0"/>
            <wp:docPr id="5" name="Рисунок 5" descr="hello_html_m25e5bb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25e5bb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860"/>
                    <a:stretch/>
                  </pic:blipFill>
                  <pic:spPr bwMode="auto">
                    <a:xfrm>
                      <a:off x="0" y="0"/>
                      <a:ext cx="6480810" cy="3970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7805" w:rsidRDefault="008C7805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09480" cy="4867555"/>
            <wp:effectExtent l="0" t="0" r="0" b="9525"/>
            <wp:docPr id="6" name="Рисунок 6" descr="http://images.myshared.ru/26/1285761/slid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ages.myshared.ru/26/1285761/slide_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2" r="4000"/>
                    <a:stretch/>
                  </pic:blipFill>
                  <pic:spPr bwMode="auto">
                    <a:xfrm>
                      <a:off x="0" y="0"/>
                      <a:ext cx="5907770" cy="4866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7805" w:rsidRDefault="008C7805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C7805" w:rsidRDefault="008C7805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C7805" w:rsidRDefault="008C7805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810" cy="4865558"/>
            <wp:effectExtent l="0" t="0" r="0" b="0"/>
            <wp:docPr id="7" name="Рисунок 7" descr="https://ds03.infourok.ru/uploads/ex/0505/00013d84-683f44eb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3.infourok.ru/uploads/ex/0505/00013d84-683f44eb/img2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865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805" w:rsidRDefault="008C7805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97388" cy="4476465"/>
            <wp:effectExtent l="0" t="0" r="0" b="635"/>
            <wp:docPr id="8" name="Рисунок 8" descr="https://ds04.infourok.ru/uploads/ex/105b/0007b17a-a9250383/hello_html_m47fa45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4.infourok.ru/uploads/ex/105b/0007b17a-a9250383/hello_html_m47fa45e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74" t="8427" r="3215" b="5899"/>
                    <a:stretch/>
                  </pic:blipFill>
                  <pic:spPr bwMode="auto">
                    <a:xfrm>
                      <a:off x="0" y="0"/>
                      <a:ext cx="5806389" cy="448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7805" w:rsidRDefault="008C7805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C7805" w:rsidRDefault="008C7805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C7805" w:rsidRDefault="008C7805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8C780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drawing>
          <wp:inline distT="0" distB="0" distL="0" distR="0" wp14:anchorId="14933DF5" wp14:editId="6FBC8B9C">
            <wp:extent cx="4968503" cy="8951875"/>
            <wp:effectExtent l="0" t="0" r="3810" b="1905"/>
            <wp:docPr id="9" name="Рисунок 9" descr="http://rudocs.exdat.com/pars_docs/tw_refs/285/284342/284342_html_m60956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rudocs.exdat.com/pars_docs/tw_refs/285/284342/284342_html_m60956e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385" cy="894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805" w:rsidRDefault="008C7805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C7805" w:rsidRPr="008C7805" w:rsidRDefault="008C7805" w:rsidP="00006ABD">
      <w:pPr>
        <w:jc w:val="center"/>
        <w:rPr>
          <w:rFonts w:ascii="Times New Roman" w:eastAsia="Times New Roman" w:hAnsi="Times New Roman"/>
          <w:b/>
          <w:bCs/>
          <w:color w:val="002060"/>
          <w:sz w:val="24"/>
          <w:szCs w:val="28"/>
          <w:lang w:eastAsia="ru-RU"/>
        </w:rPr>
      </w:pPr>
    </w:p>
    <w:p w:rsidR="008C7805" w:rsidRPr="008C7805" w:rsidRDefault="008C7805" w:rsidP="00006ABD">
      <w:pPr>
        <w:jc w:val="center"/>
        <w:rPr>
          <w:rFonts w:ascii="Times New Roman" w:eastAsia="Times New Roman" w:hAnsi="Times New Roman"/>
          <w:b/>
          <w:bCs/>
          <w:color w:val="002060"/>
          <w:sz w:val="44"/>
          <w:szCs w:val="28"/>
          <w:lang w:eastAsia="ru-RU"/>
        </w:rPr>
      </w:pPr>
      <w:proofErr w:type="spellStart"/>
      <w:r w:rsidRPr="008C7805">
        <w:rPr>
          <w:rFonts w:ascii="Times New Roman" w:eastAsia="Times New Roman" w:hAnsi="Times New Roman"/>
          <w:b/>
          <w:bCs/>
          <w:color w:val="002060"/>
          <w:sz w:val="44"/>
          <w:szCs w:val="28"/>
          <w:lang w:eastAsia="ru-RU"/>
        </w:rPr>
        <w:t>Украешки</w:t>
      </w:r>
      <w:proofErr w:type="spellEnd"/>
      <w:r w:rsidRPr="008C7805">
        <w:rPr>
          <w:rFonts w:ascii="Times New Roman" w:eastAsia="Times New Roman" w:hAnsi="Times New Roman"/>
          <w:b/>
          <w:bCs/>
          <w:color w:val="002060"/>
          <w:sz w:val="44"/>
          <w:szCs w:val="28"/>
          <w:lang w:eastAsia="ru-RU"/>
        </w:rPr>
        <w:t xml:space="preserve"> и рамки</w:t>
      </w:r>
    </w:p>
    <w:p w:rsidR="008C7805" w:rsidRDefault="008C7805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735773" cy="8412713"/>
            <wp:effectExtent l="0" t="0" r="8255" b="7620"/>
            <wp:docPr id="10" name="Рисунок 10" descr="C:\Users\Михаил\Desktop\фото\0_5a13f_a3754e05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ихаил\Desktop\фото\0_5a13f_a3754e05_X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93" r="62316"/>
                    <a:stretch/>
                  </pic:blipFill>
                  <pic:spPr bwMode="auto">
                    <a:xfrm>
                      <a:off x="0" y="0"/>
                      <a:ext cx="4735796" cy="8412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7805" w:rsidRDefault="008C7805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C7805" w:rsidRDefault="008C7805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C7805" w:rsidRDefault="008C7805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4778342" cy="4722126"/>
            <wp:effectExtent l="0" t="0" r="3810" b="2540"/>
            <wp:docPr id="11" name="Рисунок 11" descr="C:\Users\Михаил\Desktop\фото\0_5a13e_f25cb99b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ихаил\Desktop\фото\0_5a13e_f25cb99b_X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265" b="4816"/>
                    <a:stretch/>
                  </pic:blipFill>
                  <pic:spPr bwMode="auto">
                    <a:xfrm>
                      <a:off x="0" y="0"/>
                      <a:ext cx="4780615" cy="4724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671355" cy="4271749"/>
            <wp:effectExtent l="0" t="0" r="5715" b="0"/>
            <wp:docPr id="12" name="Рисунок 12" descr="C:\Users\Михаил\Desktop\фото\0_5a142_f4722cd5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ихаил\Desktop\фото\0_5a142_f4722cd5_XL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476" cy="427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6468745" cy="4803775"/>
            <wp:effectExtent l="0" t="0" r="8255" b="0"/>
            <wp:docPr id="13" name="Рисунок 13" descr="C:\Users\Михаил\Desktop\фото\0_5a14a_c5a871c4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ихаил\Desktop\фото\0_5a14a_c5a871c4_XL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745" cy="480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964072" cy="4407186"/>
            <wp:effectExtent l="0" t="0" r="0" b="0"/>
            <wp:docPr id="15" name="Рисунок 15" descr="C:\Users\Михаил\Desktop\фото\0_5a146_557c4285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Михаил\Desktop\фото\0_5a146_557c4285_XL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167" cy="440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6468745" cy="4899660"/>
            <wp:effectExtent l="0" t="0" r="8255" b="0"/>
            <wp:docPr id="16" name="Рисунок 16" descr="C:\Users\Михаил\Desktop\фото\0_5a150_136e490a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Михаил\Desktop\фото\0_5a150_136e490a_XL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745" cy="489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482715" cy="4721860"/>
            <wp:effectExtent l="0" t="0" r="0" b="2540"/>
            <wp:docPr id="17" name="Рисунок 17" descr="C:\Users\Михаил\Desktop\фото\0_5a141_764f9689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Михаил\Desktop\фото\0_5a141_764f9689_XL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472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4287688" cy="4421875"/>
            <wp:effectExtent l="0" t="0" r="0" b="0"/>
            <wp:docPr id="18" name="Рисунок 18" descr="C:\Users\Михаил\Desktop\городецкая роспись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Михаил\Desktop\городецкая роспись\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288" cy="442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532989" cy="4817660"/>
            <wp:effectExtent l="0" t="0" r="1270" b="2540"/>
            <wp:docPr id="21" name="Рисунок 21" descr="C:\Users\Михаил\Desktop\городецкая роспись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Михаил\Desktop\городецкая роспись\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504" cy="482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C7805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021130" cy="4435523"/>
            <wp:effectExtent l="0" t="0" r="8255" b="3175"/>
            <wp:docPr id="19" name="Рисунок 19" descr="C:\Users\Михаил\Desktop\городецкая роспись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Михаил\Desktop\городецкая роспись\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303" cy="4435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664763" cy="4162568"/>
            <wp:effectExtent l="0" t="0" r="2540" b="9525"/>
            <wp:docPr id="20" name="Рисунок 20" descr="C:\Users\Михаил\Desktop\городецкая роспись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Михаил\Desktop\городецкая роспись\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924" cy="4162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6263249" cy="3903260"/>
            <wp:effectExtent l="0" t="0" r="4445" b="2540"/>
            <wp:docPr id="22" name="Рисунок 22" descr="C:\Users\Михаил\Desktop\городецкая роспись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Михаил\Desktop\городецкая роспись\9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219" cy="3905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209399" cy="3480179"/>
            <wp:effectExtent l="0" t="0" r="0" b="6350"/>
            <wp:docPr id="23" name="Рисунок 23" descr="C:\Users\Михаил\Desktop\городецкая роспись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Михаил\Desktop\городецкая роспись\10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579" cy="3480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094328" cy="4057596"/>
            <wp:effectExtent l="0" t="0" r="1905" b="635"/>
            <wp:docPr id="24" name="Рисунок 24" descr="C:\Users\Михаил\Desktop\городецкая роспись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Михаил\Desktop\городецкая роспись\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469" cy="405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525973" cy="3916907"/>
            <wp:effectExtent l="0" t="0" r="8255" b="7620"/>
            <wp:docPr id="25" name="Рисунок 25" descr="C:\Users\Михаил\Desktop\городецкая роспись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Михаил\Desktop\городецкая роспись\5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129" cy="391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3220872" cy="4725325"/>
            <wp:effectExtent l="0" t="0" r="0" b="0"/>
            <wp:docPr id="26" name="Рисунок 26" descr="C:\Users\Михаил\Desktop\городецкая роспись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Михаил\Desktop\городецкая роспись\11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004" cy="472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152633" cy="4506582"/>
            <wp:effectExtent l="0" t="0" r="0" b="8890"/>
            <wp:docPr id="27" name="Рисунок 27" descr="C:\Users\Михаил\Desktop\городецкая роспись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Михаил\Desktop\городецкая роспись\12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87" cy="450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4570352" cy="3957851"/>
            <wp:effectExtent l="0" t="0" r="1905" b="5080"/>
            <wp:docPr id="28" name="Рисунок 28" descr="C:\Users\Михаил\Desktop\городецкая роспись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Михаил\Desktop\городецкая роспись\22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413" cy="3957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056654" cy="4490114"/>
            <wp:effectExtent l="0" t="0" r="0" b="5715"/>
            <wp:docPr id="29" name="Рисунок 29" descr="C:\Users\Михаил\Desktop\городецкая роспись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Михаил\Desktop\городецкая роспись\24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221" cy="4490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552131" cy="4337504"/>
            <wp:effectExtent l="0" t="0" r="635" b="6350"/>
            <wp:docPr id="30" name="Рисунок 30" descr="C:\Users\Михаил\Desktop\городецкая роспись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Михаил\Desktop\городецкая роспись\23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4" cy="4337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572724" cy="4326341"/>
            <wp:effectExtent l="0" t="0" r="0" b="0"/>
            <wp:docPr id="31" name="Рисунок 31" descr="C:\Users\Михаил\Desktop\городецкая роспись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Михаил\Desktop\городецкая роспись\26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819" cy="4326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697172" w:rsidRDefault="00697172" w:rsidP="00006AB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399813" cy="3916908"/>
            <wp:effectExtent l="0" t="0" r="635" b="7620"/>
            <wp:docPr id="96" name="Рисунок 96" descr="C:\Users\Михаил\Desktop\городецкая роспись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Михаил\Desktop\городецкая роспись\27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896" cy="3917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7172" w:rsidSect="007008E4">
      <w:pgSz w:w="11906" w:h="16838"/>
      <w:pgMar w:top="851" w:right="849" w:bottom="284" w:left="85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 JULIAN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D4900"/>
    <w:multiLevelType w:val="hybridMultilevel"/>
    <w:tmpl w:val="78AAA6D2"/>
    <w:lvl w:ilvl="0" w:tplc="0419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687"/>
    <w:rsid w:val="00006ABD"/>
    <w:rsid w:val="00020703"/>
    <w:rsid w:val="000A1426"/>
    <w:rsid w:val="000A3B2F"/>
    <w:rsid w:val="000D4576"/>
    <w:rsid w:val="000E019E"/>
    <w:rsid w:val="000E065C"/>
    <w:rsid w:val="000F287C"/>
    <w:rsid w:val="00101C1D"/>
    <w:rsid w:val="00113B02"/>
    <w:rsid w:val="00122238"/>
    <w:rsid w:val="001C7457"/>
    <w:rsid w:val="001D1162"/>
    <w:rsid w:val="001F1808"/>
    <w:rsid w:val="001F3E47"/>
    <w:rsid w:val="002429D2"/>
    <w:rsid w:val="00242B45"/>
    <w:rsid w:val="00283A4A"/>
    <w:rsid w:val="002E061A"/>
    <w:rsid w:val="00313C73"/>
    <w:rsid w:val="00326A03"/>
    <w:rsid w:val="00381208"/>
    <w:rsid w:val="003F2C30"/>
    <w:rsid w:val="00434DA8"/>
    <w:rsid w:val="00477CD9"/>
    <w:rsid w:val="004971F4"/>
    <w:rsid w:val="004F1B2E"/>
    <w:rsid w:val="0058009A"/>
    <w:rsid w:val="005A3A80"/>
    <w:rsid w:val="005C314F"/>
    <w:rsid w:val="005F244B"/>
    <w:rsid w:val="00697172"/>
    <w:rsid w:val="006F7641"/>
    <w:rsid w:val="007008E4"/>
    <w:rsid w:val="007077EB"/>
    <w:rsid w:val="007119D4"/>
    <w:rsid w:val="007209BF"/>
    <w:rsid w:val="00772386"/>
    <w:rsid w:val="00782B51"/>
    <w:rsid w:val="00791B91"/>
    <w:rsid w:val="007B4D66"/>
    <w:rsid w:val="007F0A91"/>
    <w:rsid w:val="00807420"/>
    <w:rsid w:val="008536C6"/>
    <w:rsid w:val="00862FBC"/>
    <w:rsid w:val="008C71BF"/>
    <w:rsid w:val="008C7805"/>
    <w:rsid w:val="009277A9"/>
    <w:rsid w:val="00932A7B"/>
    <w:rsid w:val="00947A12"/>
    <w:rsid w:val="009728E5"/>
    <w:rsid w:val="009B1C2A"/>
    <w:rsid w:val="009D0BB6"/>
    <w:rsid w:val="009F02C4"/>
    <w:rsid w:val="00A479BD"/>
    <w:rsid w:val="00A72E66"/>
    <w:rsid w:val="00A73E48"/>
    <w:rsid w:val="00A80F91"/>
    <w:rsid w:val="00A94BC1"/>
    <w:rsid w:val="00B22468"/>
    <w:rsid w:val="00B41588"/>
    <w:rsid w:val="00B4282C"/>
    <w:rsid w:val="00B43C64"/>
    <w:rsid w:val="00B72091"/>
    <w:rsid w:val="00B91227"/>
    <w:rsid w:val="00BA7B34"/>
    <w:rsid w:val="00BF1C05"/>
    <w:rsid w:val="00C267C9"/>
    <w:rsid w:val="00C3409E"/>
    <w:rsid w:val="00C82192"/>
    <w:rsid w:val="00C90C98"/>
    <w:rsid w:val="00CC34CC"/>
    <w:rsid w:val="00CF1156"/>
    <w:rsid w:val="00CF3977"/>
    <w:rsid w:val="00D44CB4"/>
    <w:rsid w:val="00D87F2F"/>
    <w:rsid w:val="00DD3285"/>
    <w:rsid w:val="00DF0A43"/>
    <w:rsid w:val="00E00E64"/>
    <w:rsid w:val="00E20687"/>
    <w:rsid w:val="00E51ACC"/>
    <w:rsid w:val="00EC4C9F"/>
    <w:rsid w:val="00F16C41"/>
    <w:rsid w:val="00F32DCE"/>
    <w:rsid w:val="00F47FAE"/>
    <w:rsid w:val="00F66EAC"/>
    <w:rsid w:val="00FE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4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208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32A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4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208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32A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D068B-4A77-4216-9B20-DD7BB5BF0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17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7</dc:creator>
  <cp:keywords/>
  <dc:description/>
  <cp:lastModifiedBy>Михаил</cp:lastModifiedBy>
  <cp:revision>44</cp:revision>
  <cp:lastPrinted>2016-11-30T13:15:00Z</cp:lastPrinted>
  <dcterms:created xsi:type="dcterms:W3CDTF">2016-11-30T11:35:00Z</dcterms:created>
  <dcterms:modified xsi:type="dcterms:W3CDTF">2017-09-24T07:46:00Z</dcterms:modified>
</cp:coreProperties>
</file>