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0535AD" w:rsidP="00B811A5">
      <w:pPr>
        <w:jc w:val="center"/>
      </w:pPr>
    </w:p>
    <w:p w:rsidR="00B811A5" w:rsidRDefault="00B811A5" w:rsidP="00B811A5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Департамент образования Администрации города Екатеринбурга                                                                                                                                                                        Управление образования </w:t>
      </w:r>
      <w:proofErr w:type="gramStart"/>
      <w:r>
        <w:rPr>
          <w:rFonts w:ascii="Times New Roman" w:hAnsi="Times New Roman"/>
          <w:b/>
        </w:rPr>
        <w:t>Верх-</w:t>
      </w:r>
      <w:proofErr w:type="spellStart"/>
      <w:r>
        <w:rPr>
          <w:rFonts w:ascii="Times New Roman" w:hAnsi="Times New Roman"/>
          <w:b/>
        </w:rPr>
        <w:t>Исетского</w:t>
      </w:r>
      <w:proofErr w:type="spellEnd"/>
      <w:proofErr w:type="gramEnd"/>
      <w:r>
        <w:rPr>
          <w:rFonts w:ascii="Times New Roman" w:hAnsi="Times New Roman"/>
          <w:b/>
        </w:rPr>
        <w:t xml:space="preserve"> района                                                                                                                                                                                        Муниципальное бюджетное дошкольное образовательное учреждение-детский сад № 7 </w:t>
      </w:r>
    </w:p>
    <w:p w:rsidR="00B811A5" w:rsidRDefault="00B811A5" w:rsidP="00B811A5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4119182" cy="3515291"/>
            <wp:effectExtent l="133350" t="95250" r="129540" b="161925"/>
            <wp:docPr id="2" name="Рисунок 2" descr="C:\Users\Михаил\Desktop\пластилинография\ff079e6865ca54d86cc0db4f073ce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пластилинография\ff079e6865ca54d86cc0db4f073ce7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3210" r="2948" b="3378"/>
                    <a:stretch/>
                  </pic:blipFill>
                  <pic:spPr bwMode="auto">
                    <a:xfrm>
                      <a:off x="0" y="0"/>
                      <a:ext cx="4115944" cy="35125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1A5" w:rsidRDefault="00B811A5" w:rsidP="00B81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96"/>
          <w:szCs w:val="28"/>
          <w:lang w:eastAsia="ru-RU"/>
        </w:rPr>
        <w:t xml:space="preserve">Альбом </w:t>
      </w:r>
    </w:p>
    <w:p w:rsidR="00B811A5" w:rsidRPr="00B811A5" w:rsidRDefault="00B811A5" w:rsidP="00B81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B811A5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 xml:space="preserve">образцов и шаблонов работ по </w:t>
      </w:r>
      <w:proofErr w:type="spellStart"/>
      <w:r w:rsidRPr="00B811A5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пластилинографии</w:t>
      </w:r>
      <w:proofErr w:type="spellEnd"/>
    </w:p>
    <w:p w:rsidR="00B811A5" w:rsidRPr="00326A03" w:rsidRDefault="00B811A5" w:rsidP="00B81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</w:pPr>
      <w:r w:rsidRPr="00326A03">
        <w:rPr>
          <w:rFonts w:ascii="Times New Roman" w:eastAsia="Times New Roman" w:hAnsi="Times New Roman"/>
          <w:b/>
          <w:bCs/>
          <w:color w:val="002060"/>
          <w:sz w:val="72"/>
          <w:szCs w:val="28"/>
          <w:lang w:eastAsia="ru-RU"/>
        </w:rPr>
        <w:t>для дошкольников</w:t>
      </w:r>
    </w:p>
    <w:p w:rsidR="00B811A5" w:rsidRDefault="00B811A5" w:rsidP="00B811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</w:pPr>
    </w:p>
    <w:p w:rsidR="00B811A5" w:rsidRDefault="00B811A5" w:rsidP="00B811A5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6"/>
          <w:lang w:eastAsia="ru-RU"/>
        </w:rPr>
        <w:t>Составитель</w:t>
      </w:r>
      <w:r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32"/>
          <w:szCs w:val="28"/>
          <w:lang w:eastAsia="ru-RU"/>
        </w:rPr>
        <w:t>Салова Елена Викторовна</w:t>
      </w:r>
    </w:p>
    <w:p w:rsidR="00B811A5" w:rsidRDefault="00B811A5" w:rsidP="00B811A5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воспитатель </w:t>
      </w:r>
    </w:p>
    <w:p w:rsidR="00B811A5" w:rsidRDefault="00B811A5" w:rsidP="00B811A5">
      <w:pPr>
        <w:tabs>
          <w:tab w:val="left" w:pos="8640"/>
        </w:tabs>
        <w:ind w:right="424"/>
      </w:pPr>
      <w:r>
        <w:tab/>
      </w:r>
    </w:p>
    <w:p w:rsidR="00B811A5" w:rsidRDefault="00B811A5" w:rsidP="00B811A5">
      <w:pPr>
        <w:spacing w:after="0"/>
      </w:pPr>
    </w:p>
    <w:p w:rsidR="00B811A5" w:rsidRDefault="00B811A5" w:rsidP="00B811A5">
      <w:pPr>
        <w:spacing w:after="0"/>
      </w:pPr>
    </w:p>
    <w:p w:rsidR="00B811A5" w:rsidRDefault="00B811A5" w:rsidP="00B811A5">
      <w:pPr>
        <w:spacing w:after="0"/>
      </w:pPr>
    </w:p>
    <w:p w:rsidR="00B811A5" w:rsidRDefault="00B811A5" w:rsidP="00B811A5">
      <w:pPr>
        <w:spacing w:after="0"/>
        <w:rPr>
          <w:sz w:val="8"/>
        </w:rPr>
      </w:pPr>
    </w:p>
    <w:p w:rsidR="00B811A5" w:rsidRDefault="00B811A5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811A5" w:rsidRDefault="00B811A5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B811A5" w:rsidRDefault="00B811A5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г</w:t>
      </w:r>
      <w:r>
        <w:rPr>
          <w:rFonts w:ascii="AR JULIAN" w:eastAsia="Times New Roman" w:hAnsi="AR JULI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Екатеринбург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lastRenderedPageBreak/>
        <w:t>В настоящее время педагоги,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Выдающийся педагог В.А.</w:t>
      </w:r>
      <w:r w:rsidR="00EA1CFE">
        <w:rPr>
          <w:rFonts w:ascii="Times New Roman" w:hAnsi="Times New Roman"/>
          <w:sz w:val="28"/>
          <w:szCs w:val="28"/>
        </w:rPr>
        <w:t xml:space="preserve"> </w:t>
      </w:r>
      <w:r w:rsidRPr="00B811A5">
        <w:rPr>
          <w:rFonts w:ascii="Times New Roman" w:hAnsi="Times New Roman"/>
          <w:sz w:val="28"/>
          <w:szCs w:val="28"/>
        </w:rPr>
        <w:t>Сухо</w:t>
      </w:r>
      <w:r w:rsidRPr="00B811A5">
        <w:rPr>
          <w:rFonts w:ascii="Times New Roman" w:hAnsi="Times New Roman"/>
          <w:sz w:val="28"/>
          <w:szCs w:val="28"/>
        </w:rPr>
        <w:t>м</w:t>
      </w:r>
      <w:r w:rsidRPr="00B811A5">
        <w:rPr>
          <w:rFonts w:ascii="Times New Roman" w:hAnsi="Times New Roman"/>
          <w:sz w:val="28"/>
          <w:szCs w:val="28"/>
        </w:rPr>
        <w:t>линский отмечал: «Истоки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мысли». Это совершенно справедливо, ведь кисть руки имеет наибольшее представительство в моторной зоне коры головного мозга.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Это связано с тем, что развитию кисти руки принадлежит важная роль в форм</w:t>
      </w:r>
      <w:r w:rsidRPr="00B811A5">
        <w:rPr>
          <w:rFonts w:ascii="Times New Roman" w:hAnsi="Times New Roman"/>
          <w:sz w:val="28"/>
          <w:szCs w:val="28"/>
        </w:rPr>
        <w:t>и</w:t>
      </w:r>
      <w:r w:rsidRPr="00B811A5">
        <w:rPr>
          <w:rFonts w:ascii="Times New Roman" w:hAnsi="Times New Roman"/>
          <w:sz w:val="28"/>
          <w:szCs w:val="28"/>
        </w:rPr>
        <w:t>ровании головного мозга, его познавательных способностей, становлению речи. Значит, чтобы развивался ребенок и его мозг, необходимо тренировать руки. Име</w:t>
      </w:r>
      <w:r w:rsidRPr="00B811A5">
        <w:rPr>
          <w:rFonts w:ascii="Times New Roman" w:hAnsi="Times New Roman"/>
          <w:sz w:val="28"/>
          <w:szCs w:val="28"/>
        </w:rPr>
        <w:t>н</w:t>
      </w:r>
      <w:r w:rsidRPr="00B811A5">
        <w:rPr>
          <w:rFonts w:ascii="Times New Roman" w:hAnsi="Times New Roman"/>
          <w:sz w:val="28"/>
          <w:szCs w:val="28"/>
        </w:rPr>
        <w:t>но это в дальнейшем даст ему возможность легко обучаться новому, будь то ин</w:t>
      </w:r>
      <w:r w:rsidRPr="00B811A5">
        <w:rPr>
          <w:rFonts w:ascii="Times New Roman" w:hAnsi="Times New Roman"/>
          <w:sz w:val="28"/>
          <w:szCs w:val="28"/>
        </w:rPr>
        <w:t>о</w:t>
      </w:r>
      <w:r w:rsidRPr="00B811A5">
        <w:rPr>
          <w:rFonts w:ascii="Times New Roman" w:hAnsi="Times New Roman"/>
          <w:sz w:val="28"/>
          <w:szCs w:val="28"/>
        </w:rPr>
        <w:t>странный язык, письмо 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 которые необходимы, чтобы одеват</w:t>
      </w:r>
      <w:r w:rsidRPr="00B811A5">
        <w:rPr>
          <w:rFonts w:ascii="Times New Roman" w:hAnsi="Times New Roman"/>
          <w:sz w:val="28"/>
          <w:szCs w:val="28"/>
        </w:rPr>
        <w:t>ь</w:t>
      </w:r>
      <w:r w:rsidRPr="00B811A5">
        <w:rPr>
          <w:rFonts w:ascii="Times New Roman" w:hAnsi="Times New Roman"/>
          <w:sz w:val="28"/>
          <w:szCs w:val="28"/>
        </w:rPr>
        <w:t>ся, рисовать и писать, а также выполнять множество разнообразных бытовых и учебных действий.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Проблема развития мелкой моторики, ручной умелости на занятиях по изобр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t xml:space="preserve">зительной деятельности так же весьма актуальна, так как именно изобразительная деятельность способствует развитию </w:t>
      </w:r>
      <w:proofErr w:type="spellStart"/>
      <w:r w:rsidRPr="00B811A5">
        <w:rPr>
          <w:rFonts w:ascii="Times New Roman" w:hAnsi="Times New Roman"/>
          <w:sz w:val="28"/>
          <w:szCs w:val="28"/>
        </w:rPr>
        <w:t>сенсомоторики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- согласованности в работе гл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t>за и руки, совершенствованию координации движений, гибкости, силе, точности в выполнении действий, коррекции мелкой моторики пальцев рук. Дети овладевают навыками и умениями работы с инструментами (в рисовании - карандаш и кисть, в аппликации - ножницы и кисть, в лепке - стека). На этих занятиях дети вырабатыв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t>ют умения управлять инструментом.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Пластилинография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</w:t>
      </w:r>
      <w:r w:rsidR="00EA1CFE">
        <w:rPr>
          <w:rFonts w:ascii="Times New Roman" w:hAnsi="Times New Roman"/>
          <w:sz w:val="28"/>
          <w:szCs w:val="28"/>
        </w:rPr>
        <w:t>–</w:t>
      </w:r>
      <w:r w:rsidRPr="00B811A5">
        <w:rPr>
          <w:rFonts w:ascii="Times New Roman" w:hAnsi="Times New Roman"/>
          <w:sz w:val="28"/>
          <w:szCs w:val="28"/>
        </w:rPr>
        <w:t xml:space="preserve"> это один из сравнительно недавнего появления нового в</w:t>
      </w:r>
      <w:r w:rsidRPr="00B811A5">
        <w:rPr>
          <w:rFonts w:ascii="Times New Roman" w:hAnsi="Times New Roman"/>
          <w:sz w:val="28"/>
          <w:szCs w:val="28"/>
        </w:rPr>
        <w:t>и</w:t>
      </w:r>
      <w:r w:rsidRPr="00B811A5">
        <w:rPr>
          <w:rFonts w:ascii="Times New Roman" w:hAnsi="Times New Roman"/>
          <w:sz w:val="28"/>
          <w:szCs w:val="28"/>
        </w:rPr>
        <w:t>да в изобразительной деятельности. Понятие «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пластилинография</w:t>
      </w:r>
      <w:proofErr w:type="spellEnd"/>
      <w:r w:rsidRPr="00B811A5">
        <w:rPr>
          <w:rFonts w:ascii="Times New Roman" w:hAnsi="Times New Roman"/>
          <w:sz w:val="28"/>
          <w:szCs w:val="28"/>
        </w:rPr>
        <w:t>» имеет два смы</w:t>
      </w:r>
      <w:r w:rsidRPr="00B811A5">
        <w:rPr>
          <w:rFonts w:ascii="Times New Roman" w:hAnsi="Times New Roman"/>
          <w:sz w:val="28"/>
          <w:szCs w:val="28"/>
        </w:rPr>
        <w:t>с</w:t>
      </w:r>
      <w:r w:rsidRPr="00B811A5">
        <w:rPr>
          <w:rFonts w:ascii="Times New Roman" w:hAnsi="Times New Roman"/>
          <w:sz w:val="28"/>
          <w:szCs w:val="28"/>
        </w:rPr>
        <w:t xml:space="preserve">ловых корня: «графил» </w:t>
      </w:r>
      <w:r w:rsidR="00EA1CFE">
        <w:rPr>
          <w:rFonts w:ascii="Times New Roman" w:hAnsi="Times New Roman"/>
          <w:sz w:val="28"/>
          <w:szCs w:val="28"/>
        </w:rPr>
        <w:t>–</w:t>
      </w:r>
      <w:r w:rsidRPr="00B811A5">
        <w:rPr>
          <w:rFonts w:ascii="Times New Roman" w:hAnsi="Times New Roman"/>
          <w:sz w:val="28"/>
          <w:szCs w:val="28"/>
        </w:rPr>
        <w:t xml:space="preserve"> создавать, рисовать, а первая половина слова «пластилин» подразумевает материал, при помощи которого осуществляется исполнение замы</w:t>
      </w:r>
      <w:r w:rsidRPr="00B811A5">
        <w:rPr>
          <w:rFonts w:ascii="Times New Roman" w:hAnsi="Times New Roman"/>
          <w:sz w:val="28"/>
          <w:szCs w:val="28"/>
        </w:rPr>
        <w:t>с</w:t>
      </w:r>
      <w:r w:rsidRPr="00B811A5">
        <w:rPr>
          <w:rFonts w:ascii="Times New Roman" w:hAnsi="Times New Roman"/>
          <w:sz w:val="28"/>
          <w:szCs w:val="28"/>
        </w:rPr>
        <w:t>ла.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Этот вид представляет собой создания лепных картин с изображением более или менее выпуклых, </w:t>
      </w:r>
      <w:proofErr w:type="spellStart"/>
      <w:r w:rsidRPr="00B811A5">
        <w:rPr>
          <w:rFonts w:ascii="Times New Roman" w:hAnsi="Times New Roman"/>
          <w:sz w:val="28"/>
          <w:szCs w:val="28"/>
        </w:rPr>
        <w:t>полуобъемных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объектов на горизонтальной поверхности, с применением нетрадиционных техник и материалов. Например, декорирование п</w:t>
      </w:r>
      <w:r w:rsidRPr="00B811A5">
        <w:rPr>
          <w:rFonts w:ascii="Times New Roman" w:hAnsi="Times New Roman"/>
          <w:sz w:val="28"/>
          <w:szCs w:val="28"/>
        </w:rPr>
        <w:t>о</w:t>
      </w:r>
      <w:r w:rsidRPr="00B811A5">
        <w:rPr>
          <w:rFonts w:ascii="Times New Roman" w:hAnsi="Times New Roman"/>
          <w:sz w:val="28"/>
          <w:szCs w:val="28"/>
        </w:rPr>
        <w:t>верхности бисером, семенами растений, природным материалом. В некоторых сл</w:t>
      </w:r>
      <w:r w:rsidRPr="00B811A5">
        <w:rPr>
          <w:rFonts w:ascii="Times New Roman" w:hAnsi="Times New Roman"/>
          <w:sz w:val="28"/>
          <w:szCs w:val="28"/>
        </w:rPr>
        <w:t>у</w:t>
      </w:r>
      <w:r w:rsidRPr="00B811A5">
        <w:rPr>
          <w:rFonts w:ascii="Times New Roman" w:hAnsi="Times New Roman"/>
          <w:sz w:val="28"/>
          <w:szCs w:val="28"/>
        </w:rPr>
        <w:t xml:space="preserve">чаях в технике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пластилинографии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производится модификация изделия, что прив</w:t>
      </w:r>
      <w:r w:rsidRPr="00B811A5">
        <w:rPr>
          <w:rFonts w:ascii="Times New Roman" w:hAnsi="Times New Roman"/>
          <w:sz w:val="28"/>
          <w:szCs w:val="28"/>
        </w:rPr>
        <w:t>о</w:t>
      </w:r>
      <w:r w:rsidRPr="00B811A5">
        <w:rPr>
          <w:rFonts w:ascii="Times New Roman" w:hAnsi="Times New Roman"/>
          <w:sz w:val="28"/>
          <w:szCs w:val="28"/>
        </w:rPr>
        <w:t xml:space="preserve">дит к созданию оригинальных произведений. Например, на плоской поверхности графически изображается пейзаж, а детали переднего плана изображаются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</w:t>
      </w:r>
      <w:r w:rsidRPr="00B811A5">
        <w:rPr>
          <w:rFonts w:ascii="Times New Roman" w:hAnsi="Times New Roman"/>
          <w:sz w:val="28"/>
          <w:szCs w:val="28"/>
        </w:rPr>
        <w:t>и</w:t>
      </w:r>
      <w:r w:rsidRPr="00B811A5">
        <w:rPr>
          <w:rFonts w:ascii="Times New Roman" w:hAnsi="Times New Roman"/>
          <w:sz w:val="28"/>
          <w:szCs w:val="28"/>
        </w:rPr>
        <w:t>линографией</w:t>
      </w:r>
      <w:proofErr w:type="spellEnd"/>
      <w:r w:rsidRPr="00B811A5">
        <w:rPr>
          <w:rFonts w:ascii="Times New Roman" w:hAnsi="Times New Roman"/>
          <w:sz w:val="28"/>
          <w:szCs w:val="28"/>
        </w:rPr>
        <w:t>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lastRenderedPageBreak/>
        <w:t xml:space="preserve">   Основной материал - пластилин, а основным инструментом в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пластилинографии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является рука (вернее, обе руки, следовательно, уровень умения зависит от владения собственными руками). Лепкой дети начинают заниматься уже с младшего д</w:t>
      </w:r>
      <w:r w:rsidRPr="00B811A5">
        <w:rPr>
          <w:rFonts w:ascii="Times New Roman" w:hAnsi="Times New Roman"/>
          <w:sz w:val="28"/>
          <w:szCs w:val="28"/>
        </w:rPr>
        <w:t>о</w:t>
      </w:r>
      <w:r w:rsidRPr="00B811A5">
        <w:rPr>
          <w:rFonts w:ascii="Times New Roman" w:hAnsi="Times New Roman"/>
          <w:sz w:val="28"/>
          <w:szCs w:val="28"/>
        </w:rPr>
        <w:t>школьного возраста, осваивая простейшие приёмы работы с пластилином: раскат</w:t>
      </w:r>
      <w:r w:rsidRPr="00B811A5">
        <w:rPr>
          <w:rFonts w:ascii="Times New Roman" w:hAnsi="Times New Roman"/>
          <w:sz w:val="28"/>
          <w:szCs w:val="28"/>
        </w:rPr>
        <w:t>ы</w:t>
      </w:r>
      <w:r w:rsidRPr="00B811A5">
        <w:rPr>
          <w:rFonts w:ascii="Times New Roman" w:hAnsi="Times New Roman"/>
          <w:sz w:val="28"/>
          <w:szCs w:val="28"/>
        </w:rPr>
        <w:t>вание, сплющивание, вытягивание. Это даёт предпосылки к созданию сложных ле</w:t>
      </w:r>
      <w:r w:rsidRPr="00B811A5">
        <w:rPr>
          <w:rFonts w:ascii="Times New Roman" w:hAnsi="Times New Roman"/>
          <w:sz w:val="28"/>
          <w:szCs w:val="28"/>
        </w:rPr>
        <w:t>п</w:t>
      </w:r>
      <w:r w:rsidRPr="00B811A5">
        <w:rPr>
          <w:rFonts w:ascii="Times New Roman" w:hAnsi="Times New Roman"/>
          <w:sz w:val="28"/>
          <w:szCs w:val="28"/>
        </w:rPr>
        <w:t xml:space="preserve">ных композиций в старшем дошкольном возрасте и к использованию разнообразных приёмов: выполнение декоративных </w:t>
      </w:r>
      <w:proofErr w:type="spellStart"/>
      <w:r w:rsidRPr="00B811A5">
        <w:rPr>
          <w:rFonts w:ascii="Times New Roman" w:hAnsi="Times New Roman"/>
          <w:sz w:val="28"/>
          <w:szCs w:val="28"/>
        </w:rPr>
        <w:t>налепов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разной формы, прощипывание, спл</w:t>
      </w:r>
      <w:r w:rsidRPr="00B811A5">
        <w:rPr>
          <w:rFonts w:ascii="Times New Roman" w:hAnsi="Times New Roman"/>
          <w:sz w:val="28"/>
          <w:szCs w:val="28"/>
        </w:rPr>
        <w:t>ю</w:t>
      </w:r>
      <w:r w:rsidRPr="00B811A5">
        <w:rPr>
          <w:rFonts w:ascii="Times New Roman" w:hAnsi="Times New Roman"/>
          <w:sz w:val="28"/>
          <w:szCs w:val="28"/>
        </w:rPr>
        <w:t xml:space="preserve">щивание, оттягивание деталей от общей формы, плотное соединение частей путём </w:t>
      </w:r>
      <w:proofErr w:type="spellStart"/>
      <w:r w:rsidRPr="00B811A5">
        <w:rPr>
          <w:rFonts w:ascii="Times New Roman" w:hAnsi="Times New Roman"/>
          <w:sz w:val="28"/>
          <w:szCs w:val="28"/>
        </w:rPr>
        <w:t>примазывания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одной части к другой. Большое значение начинает приобретать цвет пластилина, как средство выразительности, средство передачи признаков изображ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t>емых предметов.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Занятия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пластилинографией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способствуют интеллектуальному развитию детей. Полученные   результаты  и  сам  процесс  работы  раскрывают  творческие спосо</w:t>
      </w:r>
      <w:r w:rsidRPr="00B811A5">
        <w:rPr>
          <w:rFonts w:ascii="Times New Roman" w:hAnsi="Times New Roman"/>
          <w:sz w:val="28"/>
          <w:szCs w:val="28"/>
        </w:rPr>
        <w:t>б</w:t>
      </w:r>
      <w:r w:rsidRPr="00B811A5">
        <w:rPr>
          <w:rFonts w:ascii="Times New Roman" w:hAnsi="Times New Roman"/>
          <w:sz w:val="28"/>
          <w:szCs w:val="28"/>
        </w:rPr>
        <w:t>ности  ребенка, делают  детский  мир красочнее и духовно  богаче.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Занятия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пластилинографией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способствуют развитию таких психических проце</w:t>
      </w:r>
      <w:r w:rsidRPr="00B811A5">
        <w:rPr>
          <w:rFonts w:ascii="Times New Roman" w:hAnsi="Times New Roman"/>
          <w:sz w:val="28"/>
          <w:szCs w:val="28"/>
        </w:rPr>
        <w:t>с</w:t>
      </w:r>
      <w:r w:rsidRPr="00B811A5">
        <w:rPr>
          <w:rFonts w:ascii="Times New Roman" w:hAnsi="Times New Roman"/>
          <w:sz w:val="28"/>
          <w:szCs w:val="28"/>
        </w:rPr>
        <w:t xml:space="preserve">сов, как: внимание, память, мышление, а так же развитию творческих способностей.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Пластилинография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способствует развитию восприятия, пространственной ориент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t>ции, сенсомоторной координации детей, то есть тех школьно-значимых функций, которые необходимы для успешного обучения в школе. Дети учатся планировать свою работу и доводить её до конца.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Занимаясь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пластилинографией</w:t>
      </w:r>
      <w:proofErr w:type="spellEnd"/>
      <w:r w:rsidRPr="00B811A5">
        <w:rPr>
          <w:rFonts w:ascii="Times New Roman" w:hAnsi="Times New Roman"/>
          <w:sz w:val="28"/>
          <w:szCs w:val="28"/>
        </w:rPr>
        <w:t>, у ребенка развивается умелость рук, укрепляе</w:t>
      </w:r>
      <w:r w:rsidRPr="00B811A5">
        <w:rPr>
          <w:rFonts w:ascii="Times New Roman" w:hAnsi="Times New Roman"/>
          <w:sz w:val="28"/>
          <w:szCs w:val="28"/>
        </w:rPr>
        <w:t>т</w:t>
      </w:r>
      <w:r w:rsidRPr="00B811A5">
        <w:rPr>
          <w:rFonts w:ascii="Times New Roman" w:hAnsi="Times New Roman"/>
          <w:sz w:val="28"/>
          <w:szCs w:val="28"/>
        </w:rPr>
        <w:t>ся сила рук, движения обеих рук становятся более согласованными, а движения пальцев дифференцируются, ребенок подготавливает руку к освоению такого сло</w:t>
      </w:r>
      <w:r w:rsidRPr="00B811A5">
        <w:rPr>
          <w:rFonts w:ascii="Times New Roman" w:hAnsi="Times New Roman"/>
          <w:sz w:val="28"/>
          <w:szCs w:val="28"/>
        </w:rPr>
        <w:t>ж</w:t>
      </w:r>
      <w:r w:rsidRPr="00B811A5">
        <w:rPr>
          <w:rFonts w:ascii="Times New Roman" w:hAnsi="Times New Roman"/>
          <w:sz w:val="28"/>
          <w:szCs w:val="28"/>
        </w:rPr>
        <w:t>ного навыка, как письмо. Этому всему способствует хорошая мышечная нагрузка пальчиков.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В интер</w:t>
      </w:r>
      <w:r w:rsidR="00EA1CFE">
        <w:rPr>
          <w:rFonts w:ascii="Times New Roman" w:hAnsi="Times New Roman"/>
          <w:sz w:val="28"/>
          <w:szCs w:val="28"/>
        </w:rPr>
        <w:t>есной игровой форме обогащается</w:t>
      </w:r>
      <w:r w:rsidRPr="00B811A5">
        <w:rPr>
          <w:rFonts w:ascii="Times New Roman" w:hAnsi="Times New Roman"/>
          <w:sz w:val="28"/>
          <w:szCs w:val="28"/>
        </w:rPr>
        <w:t xml:space="preserve"> словарь детей. В процессе обыгрыв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t>ния сюжета и выполнения практических действий с пластилином ведётся непреры</w:t>
      </w:r>
      <w:r w:rsidRPr="00B811A5">
        <w:rPr>
          <w:rFonts w:ascii="Times New Roman" w:hAnsi="Times New Roman"/>
          <w:sz w:val="28"/>
          <w:szCs w:val="28"/>
        </w:rPr>
        <w:t>в</w:t>
      </w:r>
      <w:r w:rsidRPr="00B811A5">
        <w:rPr>
          <w:rFonts w:ascii="Times New Roman" w:hAnsi="Times New Roman"/>
          <w:sz w:val="28"/>
          <w:szCs w:val="28"/>
        </w:rPr>
        <w:t>ный разговор с детьми. Такая игровая организация деятельности детей стимулирует их речевую активность, вызывает речевое подражание, формирование и активиз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t>ции словаря, пониманию ребенком речи окружающих.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 Развивают сенсорные эталоны. Сенсорное развитие занимает одно из централ</w:t>
      </w:r>
      <w:r w:rsidRPr="00B811A5">
        <w:rPr>
          <w:rFonts w:ascii="Times New Roman" w:hAnsi="Times New Roman"/>
          <w:sz w:val="28"/>
          <w:szCs w:val="28"/>
        </w:rPr>
        <w:t>ь</w:t>
      </w:r>
      <w:r w:rsidRPr="00B811A5">
        <w:rPr>
          <w:rFonts w:ascii="Times New Roman" w:hAnsi="Times New Roman"/>
          <w:sz w:val="28"/>
          <w:szCs w:val="28"/>
        </w:rPr>
        <w:t xml:space="preserve">ных мест в работе с детьми по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пластилинографии</w:t>
      </w:r>
      <w:proofErr w:type="spellEnd"/>
      <w:r w:rsidRPr="00B811A5">
        <w:rPr>
          <w:rFonts w:ascii="Times New Roman" w:hAnsi="Times New Roman"/>
          <w:sz w:val="28"/>
          <w:szCs w:val="28"/>
        </w:rPr>
        <w:t>, происходит развитие общих се</w:t>
      </w:r>
      <w:r w:rsidRPr="00B811A5">
        <w:rPr>
          <w:rFonts w:ascii="Times New Roman" w:hAnsi="Times New Roman"/>
          <w:sz w:val="28"/>
          <w:szCs w:val="28"/>
        </w:rPr>
        <w:t>н</w:t>
      </w:r>
      <w:r w:rsidRPr="00B811A5">
        <w:rPr>
          <w:rFonts w:ascii="Times New Roman" w:hAnsi="Times New Roman"/>
          <w:sz w:val="28"/>
          <w:szCs w:val="28"/>
        </w:rPr>
        <w:t>сорных способностей: цвет, форма, величина.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 Но главное значение занятий по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пластилинографии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состоит в том, что в конце обучения, у ребенка развивается умелость рук, укрепляется сила рук, движения об</w:t>
      </w:r>
      <w:r w:rsidRPr="00B811A5">
        <w:rPr>
          <w:rFonts w:ascii="Times New Roman" w:hAnsi="Times New Roman"/>
          <w:sz w:val="28"/>
          <w:szCs w:val="28"/>
        </w:rPr>
        <w:t>е</w:t>
      </w:r>
      <w:r w:rsidRPr="00B811A5">
        <w:rPr>
          <w:rFonts w:ascii="Times New Roman" w:hAnsi="Times New Roman"/>
          <w:sz w:val="28"/>
          <w:szCs w:val="28"/>
        </w:rPr>
        <w:t xml:space="preserve">их рук становятся более согласованными, а движения пальцев дифференцируются. Этому способствует хорошая мышечная нагрузка на пальчики. У детей развивается </w:t>
      </w:r>
      <w:r w:rsidRPr="00B811A5">
        <w:rPr>
          <w:rFonts w:ascii="Times New Roman" w:hAnsi="Times New Roman"/>
          <w:sz w:val="28"/>
          <w:szCs w:val="28"/>
        </w:rPr>
        <w:lastRenderedPageBreak/>
        <w:t>пинцетное хватание, т. е. захват мелкого предмета двумя пальцами или щепотью они так – же умеют самостоятельно осуществлять движения во всех его качествах: силе, длительности, направленности и др.</w:t>
      </w:r>
    </w:p>
    <w:p w:rsidR="00B811A5" w:rsidRPr="00EA1CFE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b/>
          <w:i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</w:t>
      </w:r>
      <w:r w:rsidRPr="00EA1CFE">
        <w:rPr>
          <w:rFonts w:ascii="Times New Roman" w:hAnsi="Times New Roman"/>
          <w:b/>
          <w:i/>
          <w:sz w:val="28"/>
          <w:szCs w:val="28"/>
        </w:rPr>
        <w:t>Основными целями и задачами обучения детей данной технике являются:</w:t>
      </w:r>
    </w:p>
    <w:p w:rsidR="00B811A5" w:rsidRPr="00B811A5" w:rsidRDefault="00EA1CFE" w:rsidP="00EA1CFE">
      <w:pPr>
        <w:tabs>
          <w:tab w:val="left" w:pos="851"/>
        </w:tabs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·  </w:t>
      </w:r>
      <w:r w:rsidR="00B811A5" w:rsidRPr="00B811A5">
        <w:rPr>
          <w:rFonts w:ascii="Times New Roman" w:hAnsi="Times New Roman"/>
          <w:sz w:val="28"/>
          <w:szCs w:val="28"/>
        </w:rPr>
        <w:t>формирование навыков работы с пластилином, пробуждение интереса к ле</w:t>
      </w:r>
      <w:r w:rsidR="00B811A5" w:rsidRPr="00B811A5">
        <w:rPr>
          <w:rFonts w:ascii="Times New Roman" w:hAnsi="Times New Roman"/>
          <w:sz w:val="28"/>
          <w:szCs w:val="28"/>
        </w:rPr>
        <w:t>п</w:t>
      </w:r>
      <w:r w:rsidR="00B811A5" w:rsidRPr="00B811A5">
        <w:rPr>
          <w:rFonts w:ascii="Times New Roman" w:hAnsi="Times New Roman"/>
          <w:sz w:val="28"/>
          <w:szCs w:val="28"/>
        </w:rPr>
        <w:t>ке;</w:t>
      </w:r>
    </w:p>
    <w:p w:rsidR="00B811A5" w:rsidRPr="00B811A5" w:rsidRDefault="00B811A5" w:rsidP="00EA1CFE">
      <w:pPr>
        <w:tabs>
          <w:tab w:val="left" w:pos="851"/>
        </w:tabs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>·</w:t>
      </w:r>
      <w:r w:rsidR="00EA1CFE">
        <w:rPr>
          <w:rFonts w:ascii="Times New Roman" w:hAnsi="Times New Roman"/>
          <w:sz w:val="28"/>
          <w:szCs w:val="28"/>
        </w:rPr>
        <w:t xml:space="preserve"> </w:t>
      </w:r>
      <w:r w:rsidRPr="00B811A5">
        <w:rPr>
          <w:rFonts w:ascii="Times New Roman" w:hAnsi="Times New Roman"/>
          <w:sz w:val="28"/>
          <w:szCs w:val="28"/>
        </w:rPr>
        <w:t>освоение новых приемов (скатывания, надавливания, размазывания) и с</w:t>
      </w:r>
      <w:r w:rsidRPr="00B811A5">
        <w:rPr>
          <w:rFonts w:ascii="Times New Roman" w:hAnsi="Times New Roman"/>
          <w:sz w:val="28"/>
          <w:szCs w:val="28"/>
        </w:rPr>
        <w:t>о</w:t>
      </w:r>
      <w:r w:rsidRPr="00B811A5">
        <w:rPr>
          <w:rFonts w:ascii="Times New Roman" w:hAnsi="Times New Roman"/>
          <w:sz w:val="28"/>
          <w:szCs w:val="28"/>
        </w:rPr>
        <w:t>здание с их помощью сюжетных картин;</w:t>
      </w:r>
    </w:p>
    <w:p w:rsidR="00B811A5" w:rsidRPr="00B811A5" w:rsidRDefault="00B811A5" w:rsidP="00EA1CFE">
      <w:pPr>
        <w:tabs>
          <w:tab w:val="left" w:pos="851"/>
        </w:tabs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>·</w:t>
      </w:r>
      <w:r w:rsidR="00EA1CFE">
        <w:rPr>
          <w:rFonts w:ascii="Times New Roman" w:hAnsi="Times New Roman"/>
          <w:sz w:val="28"/>
          <w:szCs w:val="28"/>
        </w:rPr>
        <w:t xml:space="preserve"> </w:t>
      </w:r>
      <w:r w:rsidRPr="00B811A5">
        <w:rPr>
          <w:rFonts w:ascii="Times New Roman" w:hAnsi="Times New Roman"/>
          <w:sz w:val="28"/>
          <w:szCs w:val="28"/>
        </w:rPr>
        <w:t>обучение умению ориентироваться на листе бумаги;</w:t>
      </w:r>
    </w:p>
    <w:p w:rsidR="00B811A5" w:rsidRPr="00B811A5" w:rsidRDefault="00B811A5" w:rsidP="00EA1CFE">
      <w:pPr>
        <w:tabs>
          <w:tab w:val="left" w:pos="851"/>
        </w:tabs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>·</w:t>
      </w:r>
      <w:r w:rsidR="00EA1CFE">
        <w:rPr>
          <w:rFonts w:ascii="Times New Roman" w:hAnsi="Times New Roman"/>
          <w:sz w:val="28"/>
          <w:szCs w:val="28"/>
        </w:rPr>
        <w:t xml:space="preserve"> </w:t>
      </w:r>
      <w:r w:rsidRPr="00B811A5">
        <w:rPr>
          <w:rFonts w:ascii="Times New Roman" w:hAnsi="Times New Roman"/>
          <w:sz w:val="28"/>
          <w:szCs w:val="28"/>
        </w:rPr>
        <w:t>развитие мелкой моторики;</w:t>
      </w:r>
    </w:p>
    <w:p w:rsidR="00B811A5" w:rsidRPr="00B811A5" w:rsidRDefault="00B811A5" w:rsidP="00EA1CFE">
      <w:pPr>
        <w:tabs>
          <w:tab w:val="left" w:pos="851"/>
        </w:tabs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>·</w:t>
      </w:r>
      <w:r w:rsidR="00EA1CFE">
        <w:rPr>
          <w:rFonts w:ascii="Times New Roman" w:hAnsi="Times New Roman"/>
          <w:sz w:val="28"/>
          <w:szCs w:val="28"/>
        </w:rPr>
        <w:t xml:space="preserve"> </w:t>
      </w:r>
      <w:r w:rsidRPr="00B811A5">
        <w:rPr>
          <w:rFonts w:ascii="Times New Roman" w:hAnsi="Times New Roman"/>
          <w:sz w:val="28"/>
          <w:szCs w:val="28"/>
        </w:rPr>
        <w:t>ознакомление с окружающим миром;</w:t>
      </w:r>
    </w:p>
    <w:p w:rsidR="00B811A5" w:rsidRPr="00B811A5" w:rsidRDefault="00B811A5" w:rsidP="00EA1CFE">
      <w:pPr>
        <w:tabs>
          <w:tab w:val="left" w:pos="851"/>
        </w:tabs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>·</w:t>
      </w:r>
      <w:r w:rsidR="00EA1CFE">
        <w:rPr>
          <w:rFonts w:ascii="Times New Roman" w:hAnsi="Times New Roman"/>
          <w:sz w:val="28"/>
          <w:szCs w:val="28"/>
        </w:rPr>
        <w:t xml:space="preserve"> развитие эмоций и фантазии.</w:t>
      </w:r>
      <w:r w:rsidRPr="00B811A5">
        <w:rPr>
          <w:rFonts w:ascii="Times New Roman" w:hAnsi="Times New Roman"/>
          <w:sz w:val="28"/>
          <w:szCs w:val="28"/>
        </w:rPr>
        <w:t xml:space="preserve">     </w:t>
      </w:r>
    </w:p>
    <w:p w:rsidR="00EA1CFE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</w:t>
      </w:r>
    </w:p>
    <w:p w:rsidR="00B811A5" w:rsidRPr="00EA1CFE" w:rsidRDefault="00B811A5" w:rsidP="00EA1CFE">
      <w:pPr>
        <w:spacing w:after="0" w:line="300" w:lineRule="auto"/>
        <w:ind w:left="284" w:right="284" w:firstLine="284"/>
        <w:jc w:val="center"/>
        <w:rPr>
          <w:rFonts w:ascii="Times New Roman" w:hAnsi="Times New Roman"/>
          <w:b/>
          <w:i/>
          <w:sz w:val="28"/>
          <w:szCs w:val="28"/>
        </w:rPr>
      </w:pPr>
      <w:r w:rsidRPr="00EA1CFE">
        <w:rPr>
          <w:rFonts w:ascii="Times New Roman" w:hAnsi="Times New Roman"/>
          <w:b/>
          <w:i/>
          <w:sz w:val="28"/>
          <w:szCs w:val="28"/>
        </w:rPr>
        <w:t xml:space="preserve">Рекомендации по организации работы в технике </w:t>
      </w:r>
      <w:proofErr w:type="spellStart"/>
      <w:r w:rsidRPr="00EA1CFE">
        <w:rPr>
          <w:rFonts w:ascii="Times New Roman" w:hAnsi="Times New Roman"/>
          <w:b/>
          <w:i/>
          <w:sz w:val="28"/>
          <w:szCs w:val="28"/>
        </w:rPr>
        <w:t>пластилинография</w:t>
      </w:r>
      <w:proofErr w:type="spellEnd"/>
      <w:r w:rsidRPr="00EA1CFE">
        <w:rPr>
          <w:rFonts w:ascii="Times New Roman" w:hAnsi="Times New Roman"/>
          <w:b/>
          <w:i/>
          <w:sz w:val="28"/>
          <w:szCs w:val="28"/>
        </w:rPr>
        <w:t>: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· </w:t>
      </w:r>
      <w:r w:rsidR="00EA1CFE">
        <w:rPr>
          <w:rFonts w:ascii="Times New Roman" w:hAnsi="Times New Roman"/>
          <w:sz w:val="28"/>
          <w:szCs w:val="28"/>
        </w:rPr>
        <w:t xml:space="preserve"> </w:t>
      </w:r>
      <w:r w:rsidRPr="00B811A5">
        <w:rPr>
          <w:rFonts w:ascii="Times New Roman" w:hAnsi="Times New Roman"/>
          <w:sz w:val="28"/>
          <w:szCs w:val="28"/>
        </w:rPr>
        <w:t>во избежание деформации картины в качестве основы следует использовать плотный картон;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>·</w:t>
      </w:r>
      <w:r w:rsidR="00EA1CFE">
        <w:rPr>
          <w:rFonts w:ascii="Times New Roman" w:hAnsi="Times New Roman"/>
          <w:sz w:val="28"/>
          <w:szCs w:val="28"/>
        </w:rPr>
        <w:t xml:space="preserve"> </w:t>
      </w:r>
      <w:r w:rsidRPr="00B811A5">
        <w:rPr>
          <w:rFonts w:ascii="Times New Roman" w:hAnsi="Times New Roman"/>
          <w:sz w:val="28"/>
          <w:szCs w:val="28"/>
        </w:rPr>
        <w:t>предотвратить появление на основе жирных пятен поможет нанесенная на нее клейкая пленка;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>·</w:t>
      </w:r>
      <w:r w:rsidR="00EA1CFE">
        <w:rPr>
          <w:rFonts w:ascii="Times New Roman" w:hAnsi="Times New Roman"/>
          <w:sz w:val="28"/>
          <w:szCs w:val="28"/>
        </w:rPr>
        <w:t xml:space="preserve"> </w:t>
      </w:r>
      <w:r w:rsidRPr="00B811A5">
        <w:rPr>
          <w:rFonts w:ascii="Times New Roman" w:hAnsi="Times New Roman"/>
          <w:sz w:val="28"/>
          <w:szCs w:val="28"/>
        </w:rPr>
        <w:t>устранить ошибку, допущенную в процессе изображения объекта, можно, если нанести его контур под пленкой или специальным маркером;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· </w:t>
      </w:r>
      <w:r w:rsidR="00EA1CFE">
        <w:rPr>
          <w:rFonts w:ascii="Times New Roman" w:hAnsi="Times New Roman"/>
          <w:sz w:val="28"/>
          <w:szCs w:val="28"/>
        </w:rPr>
        <w:t xml:space="preserve"> </w:t>
      </w:r>
      <w:r w:rsidRPr="00B811A5">
        <w:rPr>
          <w:rFonts w:ascii="Times New Roman" w:hAnsi="Times New Roman"/>
          <w:sz w:val="28"/>
          <w:szCs w:val="28"/>
        </w:rPr>
        <w:t>покрытие пластилиновой картин</w:t>
      </w:r>
      <w:r w:rsidR="00EA1CFE">
        <w:rPr>
          <w:rFonts w:ascii="Times New Roman" w:hAnsi="Times New Roman"/>
          <w:sz w:val="28"/>
          <w:szCs w:val="28"/>
        </w:rPr>
        <w:t>ки бесцветным лаком продлит ее «жизнь»</w:t>
      </w:r>
      <w:r w:rsidRPr="00B811A5">
        <w:rPr>
          <w:rFonts w:ascii="Times New Roman" w:hAnsi="Times New Roman"/>
          <w:sz w:val="28"/>
          <w:szCs w:val="28"/>
        </w:rPr>
        <w:t>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Сначала важно научить ребёнка надавливать на пластилин, затем размазывать его от центра к краям контура и в дальнейшем сочетать оба приема. Обучать </w:t>
      </w:r>
      <w:proofErr w:type="spellStart"/>
      <w:r w:rsidRPr="00B811A5">
        <w:rPr>
          <w:rFonts w:ascii="Times New Roman" w:hAnsi="Times New Roman"/>
          <w:sz w:val="28"/>
          <w:szCs w:val="28"/>
        </w:rPr>
        <w:t>пл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t>стилинографии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нужно в порядке повышения уровня сложности: начинать лучше с простых картинок в младшем возрасте и постепенно переходить к созданию более сложных.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При лепке картин следует учитывать особенности работы с пластилином. Так, для получения нужного оттенка можно соединять пластилин различных цветов и сортов. Смешивать одновременно более двух цветов не рекомендуется.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>Для получения разнообразных оттенков дети осваивают прием вливания одного цвета в другой. Можно воспользоваться двумя способами. Первый – смешивать пл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t>стилин прямо на основе, накладывая мазки попеременно. Второй – взять несколько кусочков разноцветного пластилина, размять, перемешать в одном шарике и рис</w:t>
      </w:r>
      <w:r w:rsidRPr="00B811A5">
        <w:rPr>
          <w:rFonts w:ascii="Times New Roman" w:hAnsi="Times New Roman"/>
          <w:sz w:val="28"/>
          <w:szCs w:val="28"/>
        </w:rPr>
        <w:t>о</w:t>
      </w:r>
      <w:r w:rsidRPr="00B811A5">
        <w:rPr>
          <w:rFonts w:ascii="Times New Roman" w:hAnsi="Times New Roman"/>
          <w:sz w:val="28"/>
          <w:szCs w:val="28"/>
        </w:rPr>
        <w:t>вать.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Разнообразие способов нанесения пластилиновых мазков, их фактуры, цветов</w:t>
      </w:r>
      <w:r w:rsidRPr="00B811A5">
        <w:rPr>
          <w:rFonts w:ascii="Times New Roman" w:hAnsi="Times New Roman"/>
          <w:sz w:val="28"/>
          <w:szCs w:val="28"/>
        </w:rPr>
        <w:t>о</w:t>
      </w:r>
      <w:r w:rsidRPr="00B811A5">
        <w:rPr>
          <w:rFonts w:ascii="Times New Roman" w:hAnsi="Times New Roman"/>
          <w:sz w:val="28"/>
          <w:szCs w:val="28"/>
        </w:rPr>
        <w:t>го колорита способствует развитию фантазии дошкольников. В зависимости от з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t>мысла фактура мазков может напоминать шелк, стекло или керамику, выглядеть шероховатой или рельефной. Для того</w:t>
      </w:r>
      <w:proofErr w:type="gramStart"/>
      <w:r w:rsidR="00EA1CFE">
        <w:rPr>
          <w:rFonts w:ascii="Times New Roman" w:hAnsi="Times New Roman"/>
          <w:sz w:val="28"/>
          <w:szCs w:val="28"/>
        </w:rPr>
        <w:t>,</w:t>
      </w:r>
      <w:proofErr w:type="gramEnd"/>
      <w:r w:rsidRPr="00B811A5">
        <w:rPr>
          <w:rFonts w:ascii="Times New Roman" w:hAnsi="Times New Roman"/>
          <w:sz w:val="28"/>
          <w:szCs w:val="28"/>
        </w:rPr>
        <w:t xml:space="preserve"> чтобы придать поверхности блеск, перед з</w:t>
      </w:r>
      <w:r w:rsidRPr="00B811A5">
        <w:rPr>
          <w:rFonts w:ascii="Times New Roman" w:hAnsi="Times New Roman"/>
          <w:sz w:val="28"/>
          <w:szCs w:val="28"/>
        </w:rPr>
        <w:t>а</w:t>
      </w:r>
      <w:r w:rsidRPr="00B811A5">
        <w:rPr>
          <w:rFonts w:ascii="Times New Roman" w:hAnsi="Times New Roman"/>
          <w:sz w:val="28"/>
          <w:szCs w:val="28"/>
        </w:rPr>
        <w:lastRenderedPageBreak/>
        <w:t>глаживанием пластилина пальцы слегка смачивают в воде, но так, чтобы картонная основа не размокла. Чтобы поверхность картины выглядела шероховатой, испол</w:t>
      </w:r>
      <w:r w:rsidRPr="00B811A5">
        <w:rPr>
          <w:rFonts w:ascii="Times New Roman" w:hAnsi="Times New Roman"/>
          <w:sz w:val="28"/>
          <w:szCs w:val="28"/>
        </w:rPr>
        <w:t>ь</w:t>
      </w:r>
      <w:r w:rsidRPr="00B811A5">
        <w:rPr>
          <w:rFonts w:ascii="Times New Roman" w:hAnsi="Times New Roman"/>
          <w:sz w:val="28"/>
          <w:szCs w:val="28"/>
        </w:rPr>
        <w:t>зуются различные способы нанесения изображения рельефных точек, штрихов, п</w:t>
      </w:r>
      <w:r w:rsidRPr="00B811A5">
        <w:rPr>
          <w:rFonts w:ascii="Times New Roman" w:hAnsi="Times New Roman"/>
          <w:sz w:val="28"/>
          <w:szCs w:val="28"/>
        </w:rPr>
        <w:t>о</w:t>
      </w:r>
      <w:r w:rsidRPr="00B811A5">
        <w:rPr>
          <w:rFonts w:ascii="Times New Roman" w:hAnsi="Times New Roman"/>
          <w:sz w:val="28"/>
          <w:szCs w:val="28"/>
        </w:rPr>
        <w:t>лосок, извилин или фигурных линий. Работать можно не только пальцами рук, но и стеками – специальными вспомогательными инструментами. Для изображения то</w:t>
      </w:r>
      <w:r w:rsidRPr="00B811A5">
        <w:rPr>
          <w:rFonts w:ascii="Times New Roman" w:hAnsi="Times New Roman"/>
          <w:sz w:val="28"/>
          <w:szCs w:val="28"/>
        </w:rPr>
        <w:t>н</w:t>
      </w:r>
      <w:r w:rsidRPr="00B811A5">
        <w:rPr>
          <w:rFonts w:ascii="Times New Roman" w:hAnsi="Times New Roman"/>
          <w:sz w:val="28"/>
          <w:szCs w:val="28"/>
        </w:rPr>
        <w:t>ких пластилиновых нитей можно использовать пластмассовые шприцы без игл.</w:t>
      </w:r>
    </w:p>
    <w:p w:rsidR="00B811A5" w:rsidRP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>Пластилиновая картина может состоять из шарообразных, сферических или ц</w:t>
      </w:r>
      <w:r w:rsidRPr="00B811A5">
        <w:rPr>
          <w:rFonts w:ascii="Times New Roman" w:hAnsi="Times New Roman"/>
          <w:sz w:val="28"/>
          <w:szCs w:val="28"/>
        </w:rPr>
        <w:t>и</w:t>
      </w:r>
      <w:r w:rsidRPr="00B811A5">
        <w:rPr>
          <w:rFonts w:ascii="Times New Roman" w:hAnsi="Times New Roman"/>
          <w:sz w:val="28"/>
          <w:szCs w:val="28"/>
        </w:rPr>
        <w:t>линдрических кусочков либо мазков, и при визуальном восприятии выглядит как мозаика.</w:t>
      </w:r>
    </w:p>
    <w:p w:rsidR="00B811A5" w:rsidRDefault="00B811A5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  <w:r w:rsidRPr="00B811A5">
        <w:rPr>
          <w:rFonts w:ascii="Times New Roman" w:hAnsi="Times New Roman"/>
          <w:sz w:val="28"/>
          <w:szCs w:val="28"/>
        </w:rPr>
        <w:t xml:space="preserve">   В процессе обучения детей </w:t>
      </w:r>
      <w:proofErr w:type="spellStart"/>
      <w:r w:rsidRPr="00B811A5">
        <w:rPr>
          <w:rFonts w:ascii="Times New Roman" w:hAnsi="Times New Roman"/>
          <w:sz w:val="28"/>
          <w:szCs w:val="28"/>
        </w:rPr>
        <w:t>пластилинографии</w:t>
      </w:r>
      <w:proofErr w:type="spellEnd"/>
      <w:r w:rsidRPr="00B811A5">
        <w:rPr>
          <w:rFonts w:ascii="Times New Roman" w:hAnsi="Times New Roman"/>
          <w:sz w:val="28"/>
          <w:szCs w:val="28"/>
        </w:rPr>
        <w:t xml:space="preserve"> важно подкреплять их увере</w:t>
      </w:r>
      <w:r w:rsidRPr="00B811A5">
        <w:rPr>
          <w:rFonts w:ascii="Times New Roman" w:hAnsi="Times New Roman"/>
          <w:sz w:val="28"/>
          <w:szCs w:val="28"/>
        </w:rPr>
        <w:t>н</w:t>
      </w:r>
      <w:r w:rsidRPr="00B811A5">
        <w:rPr>
          <w:rFonts w:ascii="Times New Roman" w:hAnsi="Times New Roman"/>
          <w:sz w:val="28"/>
          <w:szCs w:val="28"/>
        </w:rPr>
        <w:t>ность в собственных силах и поощрять даже за небольшие успехи в освоении новой техники. Творчество должно доставлять дошкольникам радость общения, познания, труда, игры, отдыха.</w:t>
      </w:r>
    </w:p>
    <w:p w:rsidR="00EA1CFE" w:rsidRDefault="00EA1CFE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</w:p>
    <w:p w:rsidR="00EA1CFE" w:rsidRDefault="00EA1CFE" w:rsidP="00B811A5">
      <w:pPr>
        <w:spacing w:after="0" w:line="300" w:lineRule="auto"/>
        <w:ind w:left="284" w:right="284" w:firstLine="284"/>
        <w:jc w:val="both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65303" cy="4011283"/>
            <wp:effectExtent l="133350" t="114300" r="140335" b="161290"/>
            <wp:docPr id="4" name="Рисунок 4" descr="C:\Users\Михаил\Desktop\пластилинография\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пластилинография\_image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877" cy="40019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44536" cy="2950234"/>
            <wp:effectExtent l="133350" t="114300" r="146685" b="173990"/>
            <wp:docPr id="5" name="Рисунок 5" descr="C:\Users\Михаил\Desktop\пластилинография\5fe6db7a968536885d3d3ecbdbe10c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пластилинография\5fe6db7a968536885d3d3ecbdbe10c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702" cy="29503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47592" cy="3933645"/>
            <wp:effectExtent l="133350" t="114300" r="144145" b="162560"/>
            <wp:docPr id="6" name="Рисунок 6" descr="C:\Users\Михаил\Desktop\пластилинограф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пластилинография\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726" cy="39277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8FE4EF" wp14:editId="5A4E9597">
            <wp:extent cx="5512435" cy="4131945"/>
            <wp:effectExtent l="133350" t="114300" r="145415" b="173355"/>
            <wp:docPr id="7" name="Рисунок 7" descr="C:\Users\Михаил\Desktop\пластилинография\493bac58e37b9e3f561169a140d21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пластилинография\493bac58e37b9e3f561169a140d212c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4131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70739" cy="3761117"/>
            <wp:effectExtent l="133350" t="95250" r="120650" b="163195"/>
            <wp:docPr id="8" name="Рисунок 8" descr="C:\Users\Михаил\Desktop\пластилинография\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пластилинография\47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1" r="10339" b="2243"/>
                    <a:stretch/>
                  </pic:blipFill>
                  <pic:spPr bwMode="auto">
                    <a:xfrm>
                      <a:off x="0" y="0"/>
                      <a:ext cx="5270854" cy="37611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66870" cy="5719445"/>
            <wp:effectExtent l="133350" t="114300" r="138430" b="167005"/>
            <wp:docPr id="9" name="Рисунок 9" descr="C:\Users\Михаил\Desktop\пластилинография\28242_Scherbakova_Elizaveta_griby_plastilinograf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пластилинография\28242_Scherbakova_Elizaveta_griby_plastilinografiy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5719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72264" cy="2704344"/>
            <wp:effectExtent l="133350" t="114300" r="142875" b="172720"/>
            <wp:docPr id="10" name="Рисунок 10" descr="C:\Users\Михаил\Desktop\пластилинография\9617f99536bab34b1356cdaae3f28b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пластилинография\9617f99536bab34b1356cdaae3f28b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2" t="12454" r="18670"/>
                    <a:stretch/>
                  </pic:blipFill>
                  <pic:spPr bwMode="auto">
                    <a:xfrm>
                      <a:off x="0" y="0"/>
                      <a:ext cx="2372381" cy="27044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11927" cy="3976777"/>
            <wp:effectExtent l="133350" t="114300" r="155575" b="157480"/>
            <wp:docPr id="12" name="Рисунок 12" descr="C:\Users\Михаил\Desktop\пластилинография\98262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пластилинография\9826209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946" cy="39767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8AD300" wp14:editId="65CD5FCB">
            <wp:extent cx="3398808" cy="4754319"/>
            <wp:effectExtent l="114300" t="114300" r="144780" b="160655"/>
            <wp:docPr id="11" name="Рисунок 11" descr="C:\Users\Михаил\Desktop\пластилинография\35891_Smirnova_Sofyya_Cvety_plastilinograf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пластилинография\35891_Smirnova_Sofyya_Cvety_plastilinografiy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807" cy="47543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5101" cy="4956804"/>
            <wp:effectExtent l="133350" t="114300" r="143510" b="168275"/>
            <wp:docPr id="13" name="Рисунок 13" descr="C:\Users\Михаил\Desktop\пластилинография\8434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пластилинография\843416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59" cy="4955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67B045" wp14:editId="16E20329">
            <wp:extent cx="5313899" cy="3716976"/>
            <wp:effectExtent l="133350" t="114300" r="153670" b="169545"/>
            <wp:docPr id="16" name="Рисунок 16" descr="C:\Users\Михаил\Desktop\пластилинография\detsad-286687-148208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пластилинография\detsad-286687-14820837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5" t="4276" r="17005" b="6907"/>
                    <a:stretch/>
                  </pic:blipFill>
                  <pic:spPr bwMode="auto">
                    <a:xfrm>
                      <a:off x="0" y="0"/>
                      <a:ext cx="5313719" cy="3716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5175" cy="4417621"/>
            <wp:effectExtent l="133350" t="114300" r="137795" b="173990"/>
            <wp:docPr id="15" name="Рисунок 15" descr="C:\Users\Михаил\Desktop\пластилинография\detsad-2306-1408571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пластилинография\detsad-2306-140857128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175" cy="44176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06263" cy="4275117"/>
            <wp:effectExtent l="133350" t="114300" r="146685" b="163830"/>
            <wp:docPr id="17" name="Рисунок 17" descr="C:\Users\Михаил\Desktop\пластилинография\DSC0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пластилинография\DSC0282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070" cy="4294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11446" cy="7813964"/>
            <wp:effectExtent l="133350" t="95250" r="142240" b="168275"/>
            <wp:docPr id="14" name="Рисунок 14" descr="C:\Users\Михаил\Desktop\пластилинография\241184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пластилинография\24118438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066" cy="78420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6593" cy="4914604"/>
            <wp:effectExtent l="133350" t="95250" r="132080" b="172085"/>
            <wp:docPr id="18" name="Рисунок 18" descr="C:\Users\Михаил\Desktop\пластилинография\ed024c5292a56065766c72806bd48e8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пластилинография\ed024c5292a56065766c72806bd48e88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69" cy="49147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313024" cy="3728852"/>
            <wp:effectExtent l="133350" t="114300" r="144780" b="157480"/>
            <wp:docPr id="19" name="Рисунок 19" descr="C:\Users\Михаил\Desktop\пластилинография\ff079e6865ca54d86cc0db4f073ce7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ихаил\Desktop\пластилинография\ff079e6865ca54d86cc0db4f073ce71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031" cy="37297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A1CFE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31900" cy="3859480"/>
            <wp:effectExtent l="133350" t="114300" r="145415" b="160655"/>
            <wp:docPr id="20" name="Рисунок 20" descr="C:\Users\Михаил\Desktop\пластилинография\hello_html_m20ddc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ихаил\Desktop\пластилинография\hello_html_m20ddc69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778" cy="38593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92367" cy="3218213"/>
            <wp:effectExtent l="133350" t="114300" r="151765" b="172720"/>
            <wp:docPr id="21" name="Рисунок 21" descr="C:\Users\Михаил\Desktop\пластилинографи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пластилинография\imag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772" cy="3218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5618" cy="4702629"/>
            <wp:effectExtent l="133350" t="114300" r="156210" b="155575"/>
            <wp:docPr id="22" name="Рисунок 22" descr="C:\Users\Михаил\Desktop\пластилинография\kartiny_iz_plastilina_foto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ихаил\Desktop\пластилинография\kartiny_iz_plastilina_foto_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44" cy="47078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39491" cy="3947641"/>
            <wp:effectExtent l="133350" t="114300" r="142240" b="167640"/>
            <wp:docPr id="23" name="Рисунок 23" descr="C:\Users\Михаил\Desktop\пластилинография\plastelinogra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ихаил\Desktop\пластилинография\plastelinogra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7" t="8941" r="16540" b="5960"/>
                    <a:stretch/>
                  </pic:blipFill>
                  <pic:spPr bwMode="auto">
                    <a:xfrm>
                      <a:off x="0" y="0"/>
                      <a:ext cx="4239491" cy="39476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5777" cy="4159333"/>
            <wp:effectExtent l="133350" t="114300" r="150495" b="165100"/>
            <wp:docPr id="24" name="Рисунок 24" descr="C:\Users\Михаил\Desktop\пластилинография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ихаил\Desktop\пластилинография\s1200 (1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804" cy="41593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B410A4" wp14:editId="2BEF19FA">
            <wp:extent cx="3055551" cy="4001984"/>
            <wp:effectExtent l="133350" t="114300" r="145415" b="170180"/>
            <wp:docPr id="26" name="Рисунок 26" descr="C:\Users\Михаил\Desktop\пластилинография\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ихаил\Desktop\пластилинография\s1200 (3)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576" cy="40020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A1CFE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40573" cy="7683335"/>
            <wp:effectExtent l="133350" t="95250" r="151130" b="165735"/>
            <wp:docPr id="25" name="Рисунок 25" descr="C:\Users\Михаил\Desktop\пластилинография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ихаил\Desktop\пластилинография\s1200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1" b="4837"/>
                    <a:stretch/>
                  </pic:blipFill>
                  <pic:spPr bwMode="auto">
                    <a:xfrm>
                      <a:off x="0" y="0"/>
                      <a:ext cx="6072925" cy="77244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EA1CFE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43711" cy="8348353"/>
            <wp:effectExtent l="133350" t="114300" r="152400" b="167005"/>
            <wp:docPr id="27" name="Рисунок 27" descr="C:\Users\Михаил\Desktop\пластилинография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ихаил\Desktop\пластилинография\s120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582" cy="8370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5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2052" cy="6472052"/>
            <wp:effectExtent l="0" t="0" r="0" b="5080"/>
            <wp:docPr id="28" name="Рисунок 28" descr="C:\Users\Михаил\Desktop\пластилинография\_экрана 2016-11-22 в 20.00.58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ихаил\Desktop\пластилинография\_экрана 2016-11-22 в 20.00.58-500x500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862" cy="647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EA1CFE" w:rsidRDefault="00EA1CFE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03620" cy="7564755"/>
            <wp:effectExtent l="0" t="0" r="0" b="0"/>
            <wp:docPr id="29" name="Рисунок 29" descr="C:\Users\Михаил\Desktop\пластилинография\9cdM645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ихаил\Desktop\пластилинография\9cdM645cd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756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75169" cy="7540799"/>
            <wp:effectExtent l="0" t="0" r="0" b="3175"/>
            <wp:docPr id="30" name="Рисунок 30" descr="C:\Users\Михаил\Desktop\пластилинография\9091-raskraska-dva-griba-shablon-zagot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ихаил\Desktop\пластилинография\9091-raskraska-dva-griba-shablon-zagotov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r="5566"/>
                    <a:stretch/>
                  </pic:blipFill>
                  <pic:spPr bwMode="auto">
                    <a:xfrm>
                      <a:off x="0" y="0"/>
                      <a:ext cx="6175026" cy="754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80527" cy="8075221"/>
            <wp:effectExtent l="0" t="0" r="0" b="2540"/>
            <wp:docPr id="31" name="Рисунок 31" descr="C:\Users\Михаил\Desktop\пластилинография\206482_41bf2797b451b07cc0463db7f7579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ихаил\Desktop\пластилинография\206482_41bf2797b451b07cc0463db7f7579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9" t="7753" r="7910" b="10936"/>
                    <a:stretch/>
                  </pic:blipFill>
                  <pic:spPr bwMode="auto">
                    <a:xfrm>
                      <a:off x="0" y="0"/>
                      <a:ext cx="5790900" cy="80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80349" cy="4108862"/>
            <wp:effectExtent l="0" t="0" r="0" b="6350"/>
            <wp:docPr id="32" name="Рисунок 32" descr="C:\Users\Михаил\Desktop\пластилинография\1156135_26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ихаил\Desktop\пластилинография\1156135_26-g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363" cy="41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13430" cy="4548505"/>
            <wp:effectExtent l="0" t="0" r="1270" b="4445"/>
            <wp:docPr id="34" name="Рисунок 34" descr="C:\Users\Михаил\Desktop\пластилинография\hello_html_m505e60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ихаил\Desktop\пластилинография\hello_html_m505e602f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454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8260" cy="4936730"/>
            <wp:effectExtent l="0" t="0" r="5715" b="0"/>
            <wp:docPr id="33" name="Рисунок 33" descr="C:\Users\Михаил\Desktop\пластилинография\1156519_borboletas_pb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ихаил\Desktop\пластилинография\1156519_borboletas_pb_2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388" cy="493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94514" cy="4254099"/>
            <wp:effectExtent l="0" t="0" r="0" b="0"/>
            <wp:docPr id="35" name="Рисунок 35" descr="C:\Users\Михаил\Desktop\пластилинография\drawn-glass-printabl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ихаил\Desktop\пластилинография\drawn-glass-printable-1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466" cy="425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58921" cy="8110847"/>
            <wp:effectExtent l="0" t="0" r="0" b="5080"/>
            <wp:docPr id="36" name="Рисунок 36" descr="C:\Users\Михаил\Desktop\пластилинография\bayku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ихаил\Desktop\пластилинография\baykus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83" cy="811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8686" cy="8348353"/>
            <wp:effectExtent l="0" t="0" r="4445" b="0"/>
            <wp:docPr id="37" name="Рисунок 37" descr="C:\Users\Михаил\Desktop\пластилинография\compressed_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Михаил\Desktop\пластилинография\compressed_3_5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722" cy="834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41062" cy="8466885"/>
            <wp:effectExtent l="0" t="0" r="0" b="0"/>
            <wp:docPr id="38" name="Рисунок 38" descr="C:\Users\Михаил\Desktop\пластилинография\ef82c1c0e53224418d7477d46d5362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Михаил\Desktop\пластилинография\ef82c1c0e53224418d7477d46d5362e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199" cy="846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40220" cy="8562340"/>
            <wp:effectExtent l="0" t="0" r="0" b="0"/>
            <wp:docPr id="39" name="Рисунок 39" descr="C:\Users\Михаил\Desktop\пластилинография\griby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Михаил\Desktop\пластилинография\griby-3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56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68291" cy="4382780"/>
            <wp:effectExtent l="0" t="0" r="8890" b="0"/>
            <wp:docPr id="40" name="Рисунок 40" descr="C:\Users\Михаил\Desktop\пластилинография\plastilinografiya_dlya_detey_4_5_l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Михаил\Desktop\пластилинография\plastilinografiya_dlya_detey_4_5_let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43" cy="438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23782" cy="4702628"/>
            <wp:effectExtent l="0" t="0" r="5715" b="3175"/>
            <wp:docPr id="41" name="Рисунок 41" descr="C:\Users\Михаил\Desktop\пластилинография\Prostie-raskraski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Михаил\Desktop\пластилинография\Prostie-raskraski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7" b="11132"/>
                    <a:stretch/>
                  </pic:blipFill>
                  <pic:spPr bwMode="auto">
                    <a:xfrm>
                      <a:off x="0" y="0"/>
                      <a:ext cx="3824763" cy="470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4851CD" w:rsidRDefault="004851CD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7010" cy="4595751"/>
            <wp:effectExtent l="0" t="0" r="0" b="0"/>
            <wp:docPr id="42" name="Рисунок 42" descr="C:\Users\Михаил\Desktop\пластилинография\plastilinografiya_dlya_detey_4_5_l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Михаил\Desktop\пластилинография\plastilinografiya_dlya_detey_4_5_let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08" cy="460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1CD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37225" cy="4417621"/>
            <wp:effectExtent l="0" t="0" r="0" b="2540"/>
            <wp:docPr id="43" name="Рисунок 43" descr="C:\Users\Михаил\Desktop\пластилинография\ryb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Михаил\Desktop\пластилинография\rybka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250" cy="441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12767" cy="8431480"/>
            <wp:effectExtent l="0" t="0" r="7620" b="8255"/>
            <wp:docPr id="44" name="Рисунок 44" descr="C:\Users\Михаил\Desktop\пластилинография\thumb_img_567bc85c92ced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Михаил\Desktop\пластилинография\thumb_img_567bc85c92ced_resize_900_5000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85" cy="843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11379" cy="7125195"/>
            <wp:effectExtent l="0" t="0" r="0" b="0"/>
            <wp:docPr id="45" name="Рисунок 45" descr="C:\Users\Михаил\Desktop\пластилинография\thumb_img_567bc85f0125c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Михаил\Desktop\пластилинография\thumb_img_567bc85f0125c_resize_900_5000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245" cy="712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36008" cy="7897091"/>
            <wp:effectExtent l="0" t="0" r="0" b="8890"/>
            <wp:docPr id="46" name="Рисунок 46" descr="C:\Users\Михаил\Desktop\пластилинография\trafarety-dlya-applikatsij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Михаил\Desktop\пластилинография\trafarety-dlya-applikatsij-7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855" cy="789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91255" cy="4061361"/>
            <wp:effectExtent l="0" t="0" r="0" b="0"/>
            <wp:docPr id="47" name="Рисунок 47" descr="C:\Users\Михаил\Desktop\пластилинография\YAgody-ryabiny_975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Михаил\Desktop\пластилинография\YAgody-ryabiny_9753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34" b="21495"/>
                    <a:stretch/>
                  </pic:blipFill>
                  <pic:spPr bwMode="auto">
                    <a:xfrm>
                      <a:off x="0" y="0"/>
                      <a:ext cx="5391150" cy="406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 w:rsidRPr="00035EE0">
        <w:rPr>
          <w:rFonts w:ascii="Times New Roman" w:hAnsi="Times New Roman"/>
          <w:sz w:val="28"/>
          <w:szCs w:val="28"/>
        </w:rPr>
        <w:drawing>
          <wp:inline distT="0" distB="0" distL="0" distR="0">
            <wp:extent cx="6005599" cy="4358244"/>
            <wp:effectExtent l="0" t="0" r="0" b="4445"/>
            <wp:docPr id="48" name="Рисунок 48" descr="https://colorindo.org/wp-content/uploads/2016/01/Desenhos-de-Flore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colorindo.org/wp-content/uploads/2016/01/Desenhos-de-Flores-1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512" cy="435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40220" cy="7993808"/>
            <wp:effectExtent l="0" t="0" r="0" b="7620"/>
            <wp:docPr id="50" name="Рисунок 50" descr="http://xn--80aaygb6acgd.xn--p1ai/uploads/posts/2017-06/1497624579_bozhia-korovka-lietaiet-nad-tsvietam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xn--80aaygb6acgd.xn--p1ai/uploads/posts/2017-06/1497624579_bozhia-korovka-lietaiet-nad-tsvietami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9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17621" cy="5507696"/>
            <wp:effectExtent l="0" t="0" r="0" b="0"/>
            <wp:docPr id="49" name="Рисунок 49" descr="http://image.coloring.com/pictures/overlay/ladyb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image.coloring.com/pictures/overlay/ladybug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007" cy="550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09455" cy="3820476"/>
            <wp:effectExtent l="0" t="0" r="5715" b="8890"/>
            <wp:docPr id="51" name="Рисунок 51" descr="http://guguza.ru/_ph/336/551748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guguza.ru/_ph/336/551748083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67" cy="382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9538" cy="4631139"/>
            <wp:effectExtent l="0" t="0" r="0" b="0"/>
            <wp:docPr id="52" name="Рисунок 52" descr="http://vse-raskraski.ru/assets/images/resources/393/trafarety-dlya-applikatsij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vse-raskraski.ru/assets/images/resources/393/trafarety-dlya-applikatsij-6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51" cy="463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00395" cy="4120515"/>
            <wp:effectExtent l="0" t="0" r="0" b="0"/>
            <wp:docPr id="53" name="Рисунок 53" descr="http://womanadvice.ru/sites/default/files/34/plastilinografiya_dlya_detey_4_5_let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omanadvice.ru/sites/default/files/34/plastilinografiya_dlya_detey_4_5_let9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1825" cy="5711825"/>
            <wp:effectExtent l="0" t="0" r="3175" b="3175"/>
            <wp:docPr id="54" name="Рисунок 54" descr="https://inteltoys.ru/files/catalog/2011/06/3502/big/350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inteltoys.ru/files/catalog/2011/06/3502/big/3502-4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57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26444" cy="3396343"/>
            <wp:effectExtent l="0" t="0" r="7620" b="0"/>
            <wp:docPr id="55" name="Рисунок 55" descr="http://sdelala-sama.ru/uploads/posts/2016-07/1469904507_hj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sdelala-sama.ru/uploads/posts/2016-07/1469904507_hjj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949" cy="339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2031" cy="4370119"/>
            <wp:effectExtent l="0" t="0" r="3175" b="0"/>
            <wp:docPr id="56" name="Рисунок 56" descr="C:\Users\Михаил\Desktop\пластилинография\460272305033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Михаил\Desktop\пластилинография\4602723050339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2" b="11850"/>
                    <a:stretch/>
                  </pic:blipFill>
                  <pic:spPr bwMode="auto">
                    <a:xfrm>
                      <a:off x="0" y="0"/>
                      <a:ext cx="5711825" cy="436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79522" cy="3885321"/>
            <wp:effectExtent l="0" t="0" r="0" b="1270"/>
            <wp:docPr id="57" name="Рисунок 57" descr="C:\Users\Михаил\Desktop\пластилинография\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Михаил\Desktop\пластилинография\picture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237" cy="38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69383" cy="3966358"/>
            <wp:effectExtent l="0" t="0" r="0" b="0"/>
            <wp:docPr id="58" name="Рисунок 58" descr="C:\Users\Михаил\Desktop\пластилинография\plastilinografiya_dlya_detey_4_5_let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Михаил\Desktop\пластилинография\plastilinografiya_dlya_detey_4_5_let7 (1)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7" cy="396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 w:rsidRPr="00035EE0">
        <w:rPr>
          <w:rFonts w:ascii="Times New Roman" w:hAnsi="Times New Roman"/>
          <w:sz w:val="28"/>
          <w:szCs w:val="28"/>
        </w:rPr>
        <w:drawing>
          <wp:inline distT="0" distB="0" distL="0" distR="0">
            <wp:extent cx="5712031" cy="4227616"/>
            <wp:effectExtent l="0" t="0" r="3175" b="1905"/>
            <wp:docPr id="59" name="Рисунок 59" descr="http://www.v3toys.ru/kiwi-public-data/Kiwi_Img/57c6d79226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v3toys.ru/kiwi-public-data/Kiwi_Img/57c6d79226c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1" b="12266"/>
                    <a:stretch/>
                  </pic:blipFill>
                  <pic:spPr bwMode="auto">
                    <a:xfrm>
                      <a:off x="0" y="0"/>
                      <a:ext cx="5711825" cy="422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2325" cy="4168140"/>
            <wp:effectExtent l="0" t="0" r="3175" b="3810"/>
            <wp:docPr id="60" name="Рисунок 60" descr="http://yapoznaumir.ru/images/lepim/raskr-plastilino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yapoznaumir.ru/images/lepim/raskr-plastilinom2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92190" cy="4298950"/>
            <wp:effectExtent l="0" t="0" r="3810" b="6350"/>
            <wp:docPr id="61" name="Рисунок 61" descr="http://s017.radikal.ru/i443/1311/a7/598efe4614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s017.radikal.ru/i443/1311/a7/598efe4614a4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4518" cy="3900217"/>
            <wp:effectExtent l="0" t="0" r="0" b="5080"/>
            <wp:docPr id="62" name="Рисунок 62" descr="http://www.volna-k.ru.opt-images.1c-bitrix-cdn.ru/upload/iblock/88b/88bcd9ef326982b3c059033b2d473c21.jpg?14942441407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volna-k.ru.opt-images.1c-bitrix-cdn.ru/upload/iblock/88b/88bcd9ef326982b3c059033b2d473c21.jpg?149424414071675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8" b="13098"/>
                    <a:stretch/>
                  </pic:blipFill>
                  <pic:spPr bwMode="auto">
                    <a:xfrm>
                      <a:off x="0" y="0"/>
                      <a:ext cx="5284329" cy="390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57522" cy="5462649"/>
            <wp:effectExtent l="0" t="0" r="0" b="5080"/>
            <wp:docPr id="63" name="Рисунок 63" descr="http://itd2.mycdn.me/image?id=804637382549&amp;t=20&amp;plc=WEB&amp;tkn=*JwH_8yswytlJwJPztYzpMePt6Q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itd2.mycdn.me/image?id=804637382549&amp;t=20&amp;plc=WEB&amp;tkn=*JwH_8yswytlJwJPztYzpMePt6QE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522" cy="546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15148" cy="3966419"/>
            <wp:effectExtent l="0" t="0" r="0" b="0"/>
            <wp:docPr id="64" name="Рисунок 64" descr="https://cs32.babysfera.ru/6/2/e/6/10823352.2420755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cs32.babysfera.ru/6/2/e/6/10823352.2420755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7" b="14026"/>
                    <a:stretch/>
                  </pic:blipFill>
                  <pic:spPr bwMode="auto">
                    <a:xfrm>
                      <a:off x="0" y="0"/>
                      <a:ext cx="5415818" cy="396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12031" cy="4393870"/>
            <wp:effectExtent l="0" t="0" r="3175" b="6985"/>
            <wp:docPr id="65" name="Рисунок 65" descr="http://www.volna-k.ru.opt-images.1c-bitrix-cdn.ru/upload/iblock/6ea/6eac434d33802555fd8c7f8e7980b546.jpg?14942441408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volna-k.ru.opt-images.1c-bitrix-cdn.ru/upload/iblock/6ea/6eac434d33802555fd8c7f8e7980b546.jpg?149424414080220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8" b="9979"/>
                    <a:stretch/>
                  </pic:blipFill>
                  <pic:spPr bwMode="auto">
                    <a:xfrm>
                      <a:off x="0" y="0"/>
                      <a:ext cx="5711825" cy="439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77642" cy="5177642"/>
            <wp:effectExtent l="0" t="0" r="4445" b="4445"/>
            <wp:docPr id="66" name="Рисунок 66" descr="http://cdn2.imgbb.ru/user/101/1013439/30a8d73d79a38907a1e7662155a08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cdn2.imgbb.ru/user/101/1013439/30a8d73d79a38907a1e7662155a08429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455" cy="517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72150" cy="4085112"/>
            <wp:effectExtent l="0" t="0" r="0" b="0"/>
            <wp:docPr id="67" name="Рисунок 67" descr="http://toy-fun.ru/image/cache/data/plastilin/9/iq5-kalyaka-malyaka-raskraska-plastilinom-dinozavry-4-kartinki-a4-rpkm04-di--6283-768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toy-fun.ru/image/cache/data/plastilin/9/iq5-kalyaka-malyaka-raskraska-plastilinom-dinozavry-4-kartinki-a4-rpkm04-di--6283-768x7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6" b="13542"/>
                    <a:stretch/>
                  </pic:blipFill>
                  <pic:spPr bwMode="auto">
                    <a:xfrm>
                      <a:off x="0" y="0"/>
                      <a:ext cx="5472177" cy="408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2031" cy="4120737"/>
            <wp:effectExtent l="0" t="0" r="3175" b="0"/>
            <wp:docPr id="68" name="Рисунок 68" descr="https://shmelyok.ru/upload/iblock/2fc/2fc41ed061bc4e4755a9be82ac7b7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hmelyok.ru/upload/iblock/2fc/2fc41ed061bc4e4755a9be82ac7b792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61" b="13098"/>
                    <a:stretch/>
                  </pic:blipFill>
                  <pic:spPr bwMode="auto">
                    <a:xfrm>
                      <a:off x="0" y="0"/>
                      <a:ext cx="5711825" cy="412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55127" cy="4655127"/>
            <wp:effectExtent l="0" t="0" r="0" b="0"/>
            <wp:docPr id="69" name="Рисунок 69" descr="http://www.v3toys.ru/kiwi-public-data/Kiwi_Img/57c6d79226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v3toys.ru/kiwi-public-data/Kiwi_Img/57c6d79226a50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959" cy="465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67003" cy="4667003"/>
            <wp:effectExtent l="0" t="0" r="635" b="635"/>
            <wp:docPr id="70" name="Рисунок 70" descr="http://sotovikm.ru/images/watermarked/1/detailed/121/29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sotovikm.ru/images/watermarked/1/detailed/121/29_5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026" cy="466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2031" cy="4085112"/>
            <wp:effectExtent l="0" t="0" r="3175" b="0"/>
            <wp:docPr id="71" name="Рисунок 71" descr="https://shmelyok.ru/upload/iblock/2f0/2f0d0c38e0dc835e67e0c238d5542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hmelyok.ru/upload/iblock/2f0/2f0d0c38e0dc835e67e0c238d5542b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47" t="13306" r="1247" b="15177"/>
                    <a:stretch/>
                  </pic:blipFill>
                  <pic:spPr bwMode="auto">
                    <a:xfrm>
                      <a:off x="0" y="0"/>
                      <a:ext cx="5711825" cy="408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07640" cy="3811905"/>
            <wp:effectExtent l="0" t="0" r="0" b="0"/>
            <wp:docPr id="72" name="Рисунок 72" descr="https://cv01.twirpx.net/1737/1737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cv01.twirpx.net/1737/1737148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E0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</w:p>
    <w:p w:rsidR="00035EE0" w:rsidRPr="00B811A5" w:rsidRDefault="00035EE0" w:rsidP="00EA1CFE">
      <w:pPr>
        <w:spacing w:after="0" w:line="300" w:lineRule="auto"/>
        <w:ind w:left="284" w:right="28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46964" cy="3859481"/>
            <wp:effectExtent l="0" t="0" r="1905" b="8255"/>
            <wp:docPr id="73" name="Рисунок 73" descr="http://bright-childhood.ru/published/publicdata/DBRIGHTCHILDHOOD/attachments/SC/products_pictures/Raskras-plastilinom-kalyaka-malyaka-Neobyknovenne-ptitsy-1_t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bright-childhood.ru/published/publicdata/DBRIGHTCHILDHOOD/attachments/SC/products_pictures/Raskras-plastilinom-kalyaka-malyaka-Neobyknovenne-ptitsy-1_thm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297" cy="386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5EE0" w:rsidRPr="00B811A5" w:rsidSect="00EA1CFE">
      <w:pgSz w:w="11906" w:h="16838"/>
      <w:pgMar w:top="851" w:right="567" w:bottom="1134" w:left="567" w:header="708" w:footer="708" w:gutter="0"/>
      <w:pgBorders w:offsetFrom="page">
        <w:top w:val="compass" w:sz="10" w:space="24" w:color="FF0000"/>
        <w:left w:val="compass" w:sz="10" w:space="24" w:color="FF0000"/>
        <w:bottom w:val="compass" w:sz="10" w:space="24" w:color="FF0000"/>
        <w:right w:val="compass" w:sz="10" w:space="24" w:color="FF0000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A5"/>
    <w:rsid w:val="00035EE0"/>
    <w:rsid w:val="000535AD"/>
    <w:rsid w:val="004851CD"/>
    <w:rsid w:val="00B811A5"/>
    <w:rsid w:val="00EA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A5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1A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A5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1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gif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gif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gif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3D4C4-45A5-4586-A4AE-89BDFAB8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47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</cp:revision>
  <dcterms:created xsi:type="dcterms:W3CDTF">2018-02-04T15:22:00Z</dcterms:created>
  <dcterms:modified xsi:type="dcterms:W3CDTF">2018-02-04T16:10:00Z</dcterms:modified>
</cp:coreProperties>
</file>